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CF" w:rsidRPr="0099756E" w:rsidRDefault="0099756E" w:rsidP="0099756E">
      <w:pPr>
        <w:autoSpaceDE/>
        <w:autoSpaceDN/>
        <w:spacing w:after="160" w:line="256" w:lineRule="auto"/>
        <w:jc w:val="right"/>
        <w:rPr>
          <w:rFonts w:eastAsia="Calibri"/>
          <w:lang w:eastAsia="en-US"/>
        </w:rPr>
      </w:pPr>
      <w:r w:rsidRPr="0099756E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</w:p>
    <w:p w:rsidR="00871FF7" w:rsidRPr="00871FF7" w:rsidRDefault="00871FF7" w:rsidP="00871FF7">
      <w:pPr>
        <w:pBdr>
          <w:left w:val="single" w:sz="18" w:space="8" w:color="auto"/>
        </w:pBdr>
        <w:autoSpaceDE/>
        <w:autoSpaceDN/>
        <w:spacing w:after="225" w:line="450" w:lineRule="atLeast"/>
        <w:outlineLvl w:val="1"/>
        <w:rPr>
          <w:rFonts w:ascii="Arial" w:hAnsi="Arial" w:cs="Arial"/>
          <w:caps/>
          <w:color w:val="CC042C"/>
          <w:sz w:val="36"/>
          <w:szCs w:val="36"/>
        </w:rPr>
      </w:pPr>
      <w:r w:rsidRPr="00871FF7">
        <w:rPr>
          <w:rFonts w:ascii="Arial" w:hAnsi="Arial" w:cs="Arial"/>
          <w:caps/>
          <w:color w:val="CC042C"/>
          <w:sz w:val="36"/>
          <w:szCs w:val="36"/>
        </w:rPr>
        <w:t xml:space="preserve">СОЦИАЛЬНЫЙ КОНТРАКТ ДЛЯ БЕЗРАБОТНЫХ И ИЩУЩИХ РАБОТУ ГРАЖДАН: УСЛОВИЯ ЗАКЛЮЧЕНИЯ СОЦИАЛЬНОГО КОНТРАКТА ПО МЕРОПРИЯТИЮ «ПОИСК РАБОТЫ» </w:t>
      </w:r>
    </w:p>
    <w:p w:rsidR="00871FF7" w:rsidRPr="00871FF7" w:rsidRDefault="00871FF7" w:rsidP="00871FF7">
      <w:pPr>
        <w:autoSpaceDE/>
        <w:autoSpaceDN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 w:rsidRPr="00871FF7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189345" cy="1633220"/>
            <wp:effectExtent l="0" t="0" r="0" b="0"/>
            <wp:docPr id="2" name="Рисунок 1" descr="kontrakt3007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ntrakt3007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F7" w:rsidRPr="00871FF7" w:rsidRDefault="00871FF7" w:rsidP="00871FF7">
      <w:pPr>
        <w:autoSpaceDE/>
        <w:autoSpaceDN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:rsidR="00551D89" w:rsidRPr="00960720" w:rsidRDefault="00551D89" w:rsidP="009C6DEF">
      <w:pPr>
        <w:shd w:val="clear" w:color="auto" w:fill="FFFFFF"/>
        <w:autoSpaceDE/>
        <w:autoSpaceDN/>
        <w:ind w:firstLine="426"/>
        <w:jc w:val="both"/>
      </w:pPr>
      <w:r w:rsidRPr="00960720">
        <w:t>В 202</w:t>
      </w:r>
      <w:r w:rsidR="00F56829" w:rsidRPr="00960720">
        <w:t>5</w:t>
      </w:r>
      <w:r w:rsidRPr="00960720">
        <w:t xml:space="preserve"> г. в Новосибирской области продолжается реализация мероприятий по оказанию государственной социальной помощи малоимущим семьям, малоимущим гражданам в целях содействия в создании условий для самостоятельного выхода из трудной жизненной ситуации и получения в последующем постоянных источников дохода. </w:t>
      </w:r>
    </w:p>
    <w:p w:rsidR="00EF5C09" w:rsidRPr="00960720" w:rsidRDefault="00551D89" w:rsidP="009C6DEF">
      <w:pPr>
        <w:shd w:val="clear" w:color="auto" w:fill="FFFFFF"/>
        <w:autoSpaceDE/>
        <w:autoSpaceDN/>
        <w:ind w:firstLine="426"/>
        <w:jc w:val="both"/>
      </w:pPr>
      <w:r w:rsidRPr="00960720">
        <w:t>Социальный контракт по мероприятию «поиск работы» является одним из видов адресной социальной помощи, которая оказывается малоимущим гражданам, ищущим работу и желающим трудоустроиться.</w:t>
      </w:r>
    </w:p>
    <w:p w:rsidR="00EF5C09" w:rsidRPr="00960720" w:rsidRDefault="00EF5C09" w:rsidP="00EF5C09">
      <w:pPr>
        <w:shd w:val="clear" w:color="auto" w:fill="FFFFFF"/>
        <w:autoSpaceDE/>
        <w:autoSpaceDN/>
        <w:ind w:firstLine="426"/>
      </w:pPr>
    </w:p>
    <w:p w:rsidR="00871FF7" w:rsidRPr="00EF5C09" w:rsidRDefault="00871FF7" w:rsidP="00EF5C09">
      <w:pPr>
        <w:pStyle w:val="ac"/>
        <w:numPr>
          <w:ilvl w:val="0"/>
          <w:numId w:val="9"/>
        </w:numPr>
        <w:shd w:val="clear" w:color="auto" w:fill="FFFFFF"/>
        <w:autoSpaceDE/>
        <w:autoSpaceDN/>
        <w:jc w:val="center"/>
        <w:rPr>
          <w:color w:val="3F4758"/>
        </w:rPr>
      </w:pPr>
      <w:r w:rsidRPr="00EF5C09">
        <w:rPr>
          <w:color w:val="333333"/>
          <w:u w:val="single"/>
        </w:rPr>
        <w:t>Кто может заключи</w:t>
      </w:r>
      <w:r w:rsidR="00EF5C09">
        <w:rPr>
          <w:color w:val="333333"/>
          <w:u w:val="single"/>
        </w:rPr>
        <w:t>ть</w:t>
      </w:r>
      <w:r w:rsidRPr="00EF5C09">
        <w:rPr>
          <w:color w:val="333333"/>
          <w:u w:val="single"/>
        </w:rPr>
        <w:t xml:space="preserve"> социальн</w:t>
      </w:r>
      <w:r w:rsidR="00EF5C09">
        <w:rPr>
          <w:color w:val="333333"/>
          <w:u w:val="single"/>
        </w:rPr>
        <w:t>ый</w:t>
      </w:r>
      <w:r w:rsidRPr="00EF5C09">
        <w:rPr>
          <w:color w:val="333333"/>
          <w:u w:val="single"/>
        </w:rPr>
        <w:t xml:space="preserve"> контракт?</w:t>
      </w:r>
    </w:p>
    <w:p w:rsidR="00871FF7" w:rsidRPr="00EF5C09" w:rsidRDefault="000C3BD5" w:rsidP="00EF5C09">
      <w:pPr>
        <w:autoSpaceDE/>
        <w:autoSpaceDN/>
        <w:spacing w:after="150"/>
        <w:ind w:firstLine="426"/>
        <w:jc w:val="both"/>
        <w:rPr>
          <w:color w:val="333333"/>
        </w:rPr>
      </w:pPr>
      <w:r w:rsidRPr="00EF5C09">
        <w:rPr>
          <w:color w:val="333333"/>
        </w:rPr>
        <w:t xml:space="preserve">      </w:t>
      </w:r>
      <w:r w:rsidR="00871FF7" w:rsidRPr="00EF5C09">
        <w:rPr>
          <w:color w:val="333333"/>
        </w:rPr>
        <w:t>На заключение соцконтракта по поиску работы могут рассчитывать малоимущие граждане, ищущие работу</w:t>
      </w:r>
      <w:r w:rsidR="000507FD" w:rsidRPr="00EF5C09">
        <w:rPr>
          <w:color w:val="333333"/>
        </w:rPr>
        <w:t xml:space="preserve">, среднедушевой доход </w:t>
      </w:r>
      <w:r w:rsidR="00EF5C09">
        <w:rPr>
          <w:color w:val="333333"/>
        </w:rPr>
        <w:t xml:space="preserve">на душу населения </w:t>
      </w:r>
      <w:r w:rsidR="000507FD" w:rsidRPr="00EF5C09">
        <w:rPr>
          <w:color w:val="333333"/>
        </w:rPr>
        <w:t xml:space="preserve">не </w:t>
      </w:r>
      <w:r w:rsidR="00EF5C09">
        <w:rPr>
          <w:color w:val="333333"/>
        </w:rPr>
        <w:t>превышает</w:t>
      </w:r>
      <w:r w:rsidR="000507FD" w:rsidRPr="00EF5C09">
        <w:rPr>
          <w:color w:val="333333"/>
        </w:rPr>
        <w:t xml:space="preserve"> 17 378 рублей</w:t>
      </w:r>
      <w:r w:rsidR="00871FF7" w:rsidRPr="00EF5C09">
        <w:rPr>
          <w:color w:val="333333"/>
        </w:rPr>
        <w:t>. При этом в приоритетном порядке помощь оказывается гражданам, проживающим в малоимущих семьях с несовершеннолетними детьми.</w:t>
      </w:r>
    </w:p>
    <w:p w:rsidR="00871FF7" w:rsidRPr="00EF5C09" w:rsidRDefault="00871FF7" w:rsidP="00EF5C09">
      <w:pPr>
        <w:numPr>
          <w:ilvl w:val="0"/>
          <w:numId w:val="2"/>
        </w:numPr>
        <w:autoSpaceDE/>
        <w:autoSpaceDN/>
        <w:spacing w:before="100" w:beforeAutospacing="1" w:after="100" w:afterAutospacing="1" w:line="256" w:lineRule="auto"/>
        <w:ind w:left="0" w:firstLine="426"/>
        <w:jc w:val="center"/>
        <w:rPr>
          <w:color w:val="333333"/>
          <w:u w:val="single"/>
        </w:rPr>
      </w:pPr>
      <w:r w:rsidRPr="00EF5C09">
        <w:rPr>
          <w:color w:val="333333"/>
          <w:u w:val="single"/>
        </w:rPr>
        <w:t>Период выплат.</w:t>
      </w:r>
    </w:p>
    <w:p w:rsidR="00871FF7" w:rsidRPr="00EF5C09" w:rsidRDefault="008D128B" w:rsidP="00EF5C09">
      <w:pPr>
        <w:autoSpaceDE/>
        <w:autoSpaceDN/>
        <w:spacing w:after="150"/>
        <w:ind w:firstLine="426"/>
        <w:jc w:val="both"/>
        <w:rPr>
          <w:color w:val="333333"/>
        </w:rPr>
      </w:pPr>
      <w:r w:rsidRPr="00EF5C09">
        <w:rPr>
          <w:color w:val="333333"/>
        </w:rPr>
        <w:t xml:space="preserve">      </w:t>
      </w:r>
      <w:r w:rsidR="00871FF7" w:rsidRPr="00EF5C09">
        <w:rPr>
          <w:color w:val="333333"/>
        </w:rPr>
        <w:t>Общий период ежемесячных выплат составляет 4 месяца:</w:t>
      </w:r>
    </w:p>
    <w:p w:rsidR="00871FF7" w:rsidRPr="00EF5C09" w:rsidRDefault="00871FF7" w:rsidP="00EF5C09">
      <w:pPr>
        <w:numPr>
          <w:ilvl w:val="0"/>
          <w:numId w:val="3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один месяц с даты заключения контракта, в размере величины прожиточного минимума трудоспособного населения, установленного в Новосибирской области;</w:t>
      </w:r>
    </w:p>
    <w:p w:rsidR="00871FF7" w:rsidRPr="00EF5C09" w:rsidRDefault="00871FF7" w:rsidP="00EF5C09">
      <w:pPr>
        <w:numPr>
          <w:ilvl w:val="0"/>
          <w:numId w:val="3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три месяца с даты подтверждения трудоустройства (заключения трудового договора).</w:t>
      </w:r>
      <w:r w:rsidR="000C3BD5" w:rsidRPr="00EF5C09">
        <w:rPr>
          <w:color w:val="333333"/>
        </w:rPr>
        <w:t xml:space="preserve"> </w:t>
      </w:r>
    </w:p>
    <w:p w:rsidR="00871FF7" w:rsidRPr="00EF5C09" w:rsidRDefault="00871FF7" w:rsidP="00EF5C09">
      <w:pPr>
        <w:numPr>
          <w:ilvl w:val="0"/>
          <w:numId w:val="4"/>
        </w:numPr>
        <w:autoSpaceDE/>
        <w:autoSpaceDN/>
        <w:spacing w:before="100" w:beforeAutospacing="1" w:after="150" w:afterAutospacing="1" w:line="256" w:lineRule="auto"/>
        <w:ind w:left="0" w:firstLine="426"/>
        <w:jc w:val="center"/>
        <w:rPr>
          <w:color w:val="333333"/>
        </w:rPr>
      </w:pPr>
      <w:r w:rsidRPr="00EF5C09">
        <w:rPr>
          <w:color w:val="333333"/>
          <w:u w:val="single"/>
        </w:rPr>
        <w:t>Сумма выплат</w:t>
      </w:r>
    </w:p>
    <w:p w:rsidR="00871FF7" w:rsidRPr="00EF5C09" w:rsidRDefault="00871FF7" w:rsidP="00EF5C09">
      <w:pPr>
        <w:autoSpaceDE/>
        <w:autoSpaceDN/>
        <w:spacing w:before="100" w:beforeAutospacing="1" w:after="100" w:afterAutospacing="1"/>
        <w:ind w:firstLine="426"/>
        <w:jc w:val="both"/>
        <w:rPr>
          <w:color w:val="333333"/>
        </w:rPr>
      </w:pPr>
      <w:r w:rsidRPr="00EF5C09">
        <w:rPr>
          <w:color w:val="333333"/>
        </w:rPr>
        <w:lastRenderedPageBreak/>
        <w:t>Ежемесячная сумма выплат устанавливается в размере величины прожиточного минимума для трудоспособного населения, (в 202</w:t>
      </w:r>
      <w:r w:rsidR="00953F02" w:rsidRPr="00EF5C09">
        <w:rPr>
          <w:color w:val="333333"/>
        </w:rPr>
        <w:t>5</w:t>
      </w:r>
      <w:r w:rsidRPr="00EF5C09">
        <w:rPr>
          <w:color w:val="333333"/>
        </w:rPr>
        <w:t xml:space="preserve"> году – </w:t>
      </w:r>
      <w:r w:rsidR="00953F02" w:rsidRPr="00EF5C09">
        <w:rPr>
          <w:color w:val="333333"/>
        </w:rPr>
        <w:t>18 942</w:t>
      </w:r>
      <w:r w:rsidRPr="00EF5C09">
        <w:rPr>
          <w:color w:val="333333"/>
        </w:rPr>
        <w:t xml:space="preserve"> руб.)</w:t>
      </w:r>
    </w:p>
    <w:p w:rsidR="00871FF7" w:rsidRPr="00EF5C09" w:rsidRDefault="00871FF7" w:rsidP="00EF5C09">
      <w:pPr>
        <w:pStyle w:val="ac"/>
        <w:numPr>
          <w:ilvl w:val="0"/>
          <w:numId w:val="4"/>
        </w:numPr>
        <w:autoSpaceDE/>
        <w:autoSpaceDN/>
        <w:spacing w:before="100" w:beforeAutospacing="1" w:after="100" w:afterAutospacing="1" w:line="256" w:lineRule="auto"/>
        <w:ind w:left="0" w:firstLine="426"/>
        <w:jc w:val="center"/>
        <w:rPr>
          <w:color w:val="333333"/>
          <w:u w:val="single"/>
        </w:rPr>
      </w:pPr>
      <w:r w:rsidRPr="00EF5C09">
        <w:rPr>
          <w:color w:val="333333"/>
          <w:u w:val="single"/>
        </w:rPr>
        <w:t>Срок соцконтракта по поиску работы и обязанности гражданина</w:t>
      </w:r>
    </w:p>
    <w:p w:rsidR="00EF5C09" w:rsidRDefault="008D128B" w:rsidP="00EF5C09">
      <w:pPr>
        <w:autoSpaceDE/>
        <w:autoSpaceDN/>
        <w:spacing w:after="150"/>
        <w:ind w:firstLine="426"/>
        <w:jc w:val="both"/>
        <w:rPr>
          <w:color w:val="333333"/>
        </w:rPr>
      </w:pPr>
      <w:r w:rsidRPr="00EF5C09">
        <w:rPr>
          <w:color w:val="333333"/>
        </w:rPr>
        <w:t xml:space="preserve">      </w:t>
      </w:r>
      <w:r w:rsidR="00871FF7" w:rsidRPr="00EF5C09">
        <w:rPr>
          <w:color w:val="333333"/>
        </w:rPr>
        <w:t>Социальный контракт по поиску работы заключается на срок не более 9 месяцев и зависит от индивидуальной программы социальной адаптации, являющейся приложением к социальному контракту.</w:t>
      </w:r>
    </w:p>
    <w:p w:rsidR="00871FF7" w:rsidRPr="00EF5C09" w:rsidRDefault="00871FF7" w:rsidP="00EF5C09">
      <w:pPr>
        <w:autoSpaceDE/>
        <w:autoSpaceDN/>
        <w:spacing w:after="150"/>
        <w:ind w:firstLine="426"/>
        <w:jc w:val="both"/>
        <w:rPr>
          <w:color w:val="333333"/>
        </w:rPr>
      </w:pPr>
      <w:r w:rsidRPr="00EF5C09">
        <w:rPr>
          <w:color w:val="333333"/>
        </w:rPr>
        <w:t>В рамках социального контракта по поиску работы гражданин обязан:</w:t>
      </w:r>
    </w:p>
    <w:p w:rsidR="00871FF7" w:rsidRPr="00EF5C09" w:rsidRDefault="00871FF7" w:rsidP="00EF5C09">
      <w:pPr>
        <w:numPr>
          <w:ilvl w:val="0"/>
          <w:numId w:val="7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встать на учет в Центр занятости в качестве безработного или ищущего работу;</w:t>
      </w:r>
    </w:p>
    <w:p w:rsidR="00871FF7" w:rsidRPr="00EF5C09" w:rsidRDefault="00871FF7" w:rsidP="00EF5C09">
      <w:pPr>
        <w:numPr>
          <w:ilvl w:val="0"/>
          <w:numId w:val="7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зарегистрироваться в информационно-аналитической системе "Работа в России";</w:t>
      </w:r>
    </w:p>
    <w:p w:rsidR="00871FF7" w:rsidRPr="00EF5C09" w:rsidRDefault="00871FF7" w:rsidP="00EF5C09">
      <w:pPr>
        <w:numPr>
          <w:ilvl w:val="0"/>
          <w:numId w:val="7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осуществить поиск работы с последующим заключением трудового договора в период действия социального контракта;</w:t>
      </w:r>
    </w:p>
    <w:p w:rsidR="00871FF7" w:rsidRPr="00EF5C09" w:rsidRDefault="00150671" w:rsidP="00EF5C09">
      <w:pPr>
        <w:numPr>
          <w:ilvl w:val="0"/>
          <w:numId w:val="7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 xml:space="preserve">по необходимости, </w:t>
      </w:r>
      <w:r w:rsidR="00871FF7" w:rsidRPr="00EF5C09">
        <w:rPr>
          <w:color w:val="333333"/>
        </w:rPr>
        <w:t>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871FF7" w:rsidRPr="00EF5C09" w:rsidRDefault="00871FF7" w:rsidP="00EF5C09">
      <w:pPr>
        <w:numPr>
          <w:ilvl w:val="0"/>
          <w:numId w:val="7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представлять документы, подтверждающие факт выполнения мероприятий программы социальной адаптации.</w:t>
      </w:r>
    </w:p>
    <w:p w:rsidR="00871FF7" w:rsidRPr="00EF5C09" w:rsidRDefault="00871FF7" w:rsidP="00EF5C09">
      <w:pPr>
        <w:autoSpaceDE/>
        <w:autoSpaceDN/>
        <w:spacing w:after="150"/>
        <w:ind w:firstLine="426"/>
        <w:jc w:val="both"/>
        <w:rPr>
          <w:color w:val="333333"/>
        </w:rPr>
      </w:pPr>
      <w:r w:rsidRPr="00EF5C09">
        <w:rPr>
          <w:color w:val="333333"/>
        </w:rPr>
        <w:t>Кроме того, в социальном контракте указываются следующие требования к конечному результату:</w:t>
      </w:r>
    </w:p>
    <w:p w:rsidR="00871FF7" w:rsidRPr="00EF5C09" w:rsidRDefault="00871FF7" w:rsidP="00EF5C09">
      <w:pPr>
        <w:numPr>
          <w:ilvl w:val="0"/>
          <w:numId w:val="8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 xml:space="preserve">заключение </w:t>
      </w:r>
      <w:r w:rsidRPr="00EF5C09">
        <w:rPr>
          <w:b/>
          <w:color w:val="333333"/>
        </w:rPr>
        <w:t>гражданином трудового договора</w:t>
      </w:r>
      <w:r w:rsidRPr="00EF5C09">
        <w:rPr>
          <w:color w:val="333333"/>
        </w:rPr>
        <w:t xml:space="preserve"> в период действия социального контракта;</w:t>
      </w:r>
    </w:p>
    <w:p w:rsidR="00871FF7" w:rsidRPr="00EF5C09" w:rsidRDefault="00871FF7" w:rsidP="00EF5C09">
      <w:pPr>
        <w:numPr>
          <w:ilvl w:val="0"/>
          <w:numId w:val="8"/>
        </w:numPr>
        <w:autoSpaceDE/>
        <w:autoSpaceDN/>
        <w:spacing w:before="100" w:beforeAutospacing="1" w:after="100" w:afterAutospacing="1" w:line="256" w:lineRule="auto"/>
        <w:ind w:left="0" w:firstLine="426"/>
        <w:jc w:val="both"/>
        <w:rPr>
          <w:color w:val="333333"/>
        </w:rPr>
      </w:pPr>
      <w:r w:rsidRPr="00EF5C09">
        <w:rPr>
          <w:color w:val="333333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871FF7" w:rsidRPr="00EF5C09" w:rsidRDefault="00871FF7" w:rsidP="00EF5C09">
      <w:pPr>
        <w:autoSpaceDE/>
        <w:autoSpaceDN/>
        <w:spacing w:after="150"/>
        <w:ind w:firstLine="426"/>
        <w:jc w:val="both"/>
        <w:rPr>
          <w:color w:val="333333"/>
          <w:u w:val="single"/>
        </w:rPr>
      </w:pPr>
      <w:r w:rsidRPr="00EF5C09">
        <w:rPr>
          <w:color w:val="333333"/>
          <w:u w:val="single"/>
        </w:rPr>
        <w:t>Получить дополнительную консультацию можно в ЦСПН Тогучинского района по телефону: 8-383-40-2</w:t>
      </w:r>
      <w:r w:rsidR="00AE5864" w:rsidRPr="00EF5C09">
        <w:rPr>
          <w:color w:val="333333"/>
          <w:u w:val="single"/>
        </w:rPr>
        <w:t>8-005</w:t>
      </w:r>
      <w:r w:rsidRPr="00EF5C09">
        <w:rPr>
          <w:color w:val="333333"/>
          <w:u w:val="single"/>
        </w:rPr>
        <w:t xml:space="preserve">, или по адресу: г. Тогучин, ул. Садовая, д.9б, </w:t>
      </w:r>
      <w:r w:rsidR="00634537" w:rsidRPr="00EF5C09">
        <w:rPr>
          <w:color w:val="333333"/>
          <w:u w:val="single"/>
        </w:rPr>
        <w:t xml:space="preserve">3 этаж, </w:t>
      </w:r>
      <w:r w:rsidRPr="00EF5C09">
        <w:rPr>
          <w:color w:val="333333"/>
          <w:u w:val="single"/>
        </w:rPr>
        <w:t xml:space="preserve">кабинет № </w:t>
      </w:r>
      <w:r w:rsidR="00AE5864" w:rsidRPr="00EF5C09">
        <w:rPr>
          <w:color w:val="333333"/>
          <w:u w:val="single"/>
        </w:rPr>
        <w:t>313</w:t>
      </w:r>
      <w:r w:rsidRPr="00EF5C09">
        <w:rPr>
          <w:color w:val="333333"/>
          <w:u w:val="single"/>
        </w:rPr>
        <w:t>.</w:t>
      </w:r>
    </w:p>
    <w:p w:rsidR="006B3FBE" w:rsidRPr="00EF5C09" w:rsidRDefault="006B3FBE" w:rsidP="0027171C">
      <w:pPr>
        <w:autoSpaceDE/>
        <w:autoSpaceDN/>
        <w:jc w:val="both"/>
      </w:pPr>
    </w:p>
    <w:sectPr w:rsidR="006B3FBE" w:rsidRPr="00EF5C09" w:rsidSect="00426F03">
      <w:pgSz w:w="11906" w:h="16838" w:code="9"/>
      <w:pgMar w:top="1134" w:right="567" w:bottom="1134" w:left="1418" w:header="1134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F9" w:rsidRDefault="00573FF9">
      <w:r>
        <w:separator/>
      </w:r>
    </w:p>
  </w:endnote>
  <w:endnote w:type="continuationSeparator" w:id="0">
    <w:p w:rsidR="00573FF9" w:rsidRDefault="005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F9" w:rsidRDefault="00573FF9">
      <w:r>
        <w:separator/>
      </w:r>
    </w:p>
  </w:footnote>
  <w:footnote w:type="continuationSeparator" w:id="0">
    <w:p w:rsidR="00573FF9" w:rsidRDefault="0057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40CB"/>
    <w:multiLevelType w:val="multilevel"/>
    <w:tmpl w:val="FAD21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2BF3"/>
    <w:multiLevelType w:val="multilevel"/>
    <w:tmpl w:val="9F507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F2E38"/>
    <w:multiLevelType w:val="multilevel"/>
    <w:tmpl w:val="C6566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125C3"/>
    <w:multiLevelType w:val="multilevel"/>
    <w:tmpl w:val="DC2E6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65438"/>
    <w:multiLevelType w:val="multilevel"/>
    <w:tmpl w:val="3E3AC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359676E6"/>
    <w:multiLevelType w:val="multilevel"/>
    <w:tmpl w:val="2FA07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>
    <w:nsid w:val="37696598"/>
    <w:multiLevelType w:val="hybridMultilevel"/>
    <w:tmpl w:val="218C5114"/>
    <w:lvl w:ilvl="0" w:tplc="50A68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B270EF"/>
    <w:multiLevelType w:val="multilevel"/>
    <w:tmpl w:val="91DAD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>
    <w:nsid w:val="76A455AB"/>
    <w:multiLevelType w:val="multilevel"/>
    <w:tmpl w:val="95124C22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5"/>
    <w:rsid w:val="000026BB"/>
    <w:rsid w:val="00010F16"/>
    <w:rsid w:val="000143E8"/>
    <w:rsid w:val="0001588C"/>
    <w:rsid w:val="000204BF"/>
    <w:rsid w:val="0002389B"/>
    <w:rsid w:val="00027186"/>
    <w:rsid w:val="00027DE4"/>
    <w:rsid w:val="00033865"/>
    <w:rsid w:val="000507FD"/>
    <w:rsid w:val="00053A2E"/>
    <w:rsid w:val="00070A16"/>
    <w:rsid w:val="00071D1E"/>
    <w:rsid w:val="000771A2"/>
    <w:rsid w:val="00077A5C"/>
    <w:rsid w:val="000A0D78"/>
    <w:rsid w:val="000A246A"/>
    <w:rsid w:val="000B43E4"/>
    <w:rsid w:val="000C3BD5"/>
    <w:rsid w:val="000C5D70"/>
    <w:rsid w:val="000C67B9"/>
    <w:rsid w:val="000C715E"/>
    <w:rsid w:val="000E2450"/>
    <w:rsid w:val="000E3B6C"/>
    <w:rsid w:val="000E5752"/>
    <w:rsid w:val="000E7322"/>
    <w:rsid w:val="00103A09"/>
    <w:rsid w:val="001047A9"/>
    <w:rsid w:val="001058E4"/>
    <w:rsid w:val="00110F61"/>
    <w:rsid w:val="00111E7D"/>
    <w:rsid w:val="0011308B"/>
    <w:rsid w:val="00121760"/>
    <w:rsid w:val="00133A9F"/>
    <w:rsid w:val="001342BC"/>
    <w:rsid w:val="001349CF"/>
    <w:rsid w:val="00141D53"/>
    <w:rsid w:val="0014660D"/>
    <w:rsid w:val="00150671"/>
    <w:rsid w:val="001523F4"/>
    <w:rsid w:val="00164BBF"/>
    <w:rsid w:val="00165396"/>
    <w:rsid w:val="00170DBF"/>
    <w:rsid w:val="001779D1"/>
    <w:rsid w:val="0019157A"/>
    <w:rsid w:val="00192D56"/>
    <w:rsid w:val="001A53ED"/>
    <w:rsid w:val="001A5C78"/>
    <w:rsid w:val="001A7A14"/>
    <w:rsid w:val="001B063F"/>
    <w:rsid w:val="001B2146"/>
    <w:rsid w:val="001B3BDB"/>
    <w:rsid w:val="001E56A3"/>
    <w:rsid w:val="001E6535"/>
    <w:rsid w:val="001F073A"/>
    <w:rsid w:val="001F0DD6"/>
    <w:rsid w:val="00211206"/>
    <w:rsid w:val="00222C5E"/>
    <w:rsid w:val="002231DD"/>
    <w:rsid w:val="00230B47"/>
    <w:rsid w:val="00247212"/>
    <w:rsid w:val="0027171C"/>
    <w:rsid w:val="00271AD5"/>
    <w:rsid w:val="00271DC6"/>
    <w:rsid w:val="00273749"/>
    <w:rsid w:val="00284C5A"/>
    <w:rsid w:val="00285018"/>
    <w:rsid w:val="0029589C"/>
    <w:rsid w:val="002A08DF"/>
    <w:rsid w:val="002A4414"/>
    <w:rsid w:val="002A7B88"/>
    <w:rsid w:val="002E3286"/>
    <w:rsid w:val="00303FAB"/>
    <w:rsid w:val="003147D9"/>
    <w:rsid w:val="00324CB2"/>
    <w:rsid w:val="00324E32"/>
    <w:rsid w:val="003250AE"/>
    <w:rsid w:val="00326D1F"/>
    <w:rsid w:val="00331FF4"/>
    <w:rsid w:val="00341E73"/>
    <w:rsid w:val="00346A6D"/>
    <w:rsid w:val="00347E06"/>
    <w:rsid w:val="0035316B"/>
    <w:rsid w:val="00357A7C"/>
    <w:rsid w:val="00361134"/>
    <w:rsid w:val="00362E94"/>
    <w:rsid w:val="003834BB"/>
    <w:rsid w:val="00395CFF"/>
    <w:rsid w:val="003970F6"/>
    <w:rsid w:val="003A33B7"/>
    <w:rsid w:val="003B1827"/>
    <w:rsid w:val="003B447E"/>
    <w:rsid w:val="003C4CDA"/>
    <w:rsid w:val="003D1AF6"/>
    <w:rsid w:val="003D25A9"/>
    <w:rsid w:val="003D3CAC"/>
    <w:rsid w:val="003E37C1"/>
    <w:rsid w:val="003F136F"/>
    <w:rsid w:val="003F705B"/>
    <w:rsid w:val="00400696"/>
    <w:rsid w:val="004075D0"/>
    <w:rsid w:val="004265C6"/>
    <w:rsid w:val="00426F03"/>
    <w:rsid w:val="00427A59"/>
    <w:rsid w:val="004321E2"/>
    <w:rsid w:val="004430FC"/>
    <w:rsid w:val="004526F1"/>
    <w:rsid w:val="00465DE5"/>
    <w:rsid w:val="00474E18"/>
    <w:rsid w:val="00481D08"/>
    <w:rsid w:val="004920BF"/>
    <w:rsid w:val="004935F5"/>
    <w:rsid w:val="004A5058"/>
    <w:rsid w:val="004A6872"/>
    <w:rsid w:val="004B008E"/>
    <w:rsid w:val="004B0558"/>
    <w:rsid w:val="004B1EBC"/>
    <w:rsid w:val="004B33C0"/>
    <w:rsid w:val="004B3B8B"/>
    <w:rsid w:val="004C038E"/>
    <w:rsid w:val="004D5794"/>
    <w:rsid w:val="004F4782"/>
    <w:rsid w:val="00511352"/>
    <w:rsid w:val="0051608F"/>
    <w:rsid w:val="00525F1C"/>
    <w:rsid w:val="0053536C"/>
    <w:rsid w:val="00540CF7"/>
    <w:rsid w:val="005473B9"/>
    <w:rsid w:val="00551D89"/>
    <w:rsid w:val="00557FFD"/>
    <w:rsid w:val="00564157"/>
    <w:rsid w:val="0056518E"/>
    <w:rsid w:val="005709D1"/>
    <w:rsid w:val="00573FF9"/>
    <w:rsid w:val="00574F9F"/>
    <w:rsid w:val="00583976"/>
    <w:rsid w:val="005879DE"/>
    <w:rsid w:val="0059460A"/>
    <w:rsid w:val="005948DD"/>
    <w:rsid w:val="005952EA"/>
    <w:rsid w:val="00596843"/>
    <w:rsid w:val="00597BA4"/>
    <w:rsid w:val="005A5827"/>
    <w:rsid w:val="005A6561"/>
    <w:rsid w:val="005A6F19"/>
    <w:rsid w:val="005B5521"/>
    <w:rsid w:val="005B687A"/>
    <w:rsid w:val="005C1E28"/>
    <w:rsid w:val="005D649A"/>
    <w:rsid w:val="005E1035"/>
    <w:rsid w:val="005E6DBB"/>
    <w:rsid w:val="005E7E19"/>
    <w:rsid w:val="005F1EA6"/>
    <w:rsid w:val="00602DFB"/>
    <w:rsid w:val="00607B60"/>
    <w:rsid w:val="00610232"/>
    <w:rsid w:val="00613955"/>
    <w:rsid w:val="00615F2D"/>
    <w:rsid w:val="00620BF9"/>
    <w:rsid w:val="00621944"/>
    <w:rsid w:val="00632A40"/>
    <w:rsid w:val="00634537"/>
    <w:rsid w:val="006422CF"/>
    <w:rsid w:val="00642908"/>
    <w:rsid w:val="006503C0"/>
    <w:rsid w:val="0065519A"/>
    <w:rsid w:val="00656325"/>
    <w:rsid w:val="006563F5"/>
    <w:rsid w:val="006574EA"/>
    <w:rsid w:val="00663E59"/>
    <w:rsid w:val="00674DA8"/>
    <w:rsid w:val="00681DDB"/>
    <w:rsid w:val="006829E8"/>
    <w:rsid w:val="00692424"/>
    <w:rsid w:val="006971D8"/>
    <w:rsid w:val="00697A34"/>
    <w:rsid w:val="006A2893"/>
    <w:rsid w:val="006B3FBE"/>
    <w:rsid w:val="006C1911"/>
    <w:rsid w:val="006C3E98"/>
    <w:rsid w:val="006D172F"/>
    <w:rsid w:val="006D2A6D"/>
    <w:rsid w:val="006D2FE3"/>
    <w:rsid w:val="006F3955"/>
    <w:rsid w:val="00700307"/>
    <w:rsid w:val="0070241B"/>
    <w:rsid w:val="0071499E"/>
    <w:rsid w:val="00723392"/>
    <w:rsid w:val="0072647D"/>
    <w:rsid w:val="00764E7A"/>
    <w:rsid w:val="0077092B"/>
    <w:rsid w:val="007748D5"/>
    <w:rsid w:val="007750AE"/>
    <w:rsid w:val="007808D0"/>
    <w:rsid w:val="00782B01"/>
    <w:rsid w:val="00787A51"/>
    <w:rsid w:val="0079218D"/>
    <w:rsid w:val="007A0328"/>
    <w:rsid w:val="007A0581"/>
    <w:rsid w:val="007B758A"/>
    <w:rsid w:val="007C63D6"/>
    <w:rsid w:val="007D0121"/>
    <w:rsid w:val="007D3626"/>
    <w:rsid w:val="007F0162"/>
    <w:rsid w:val="00805B40"/>
    <w:rsid w:val="00815C87"/>
    <w:rsid w:val="00816501"/>
    <w:rsid w:val="00824FE8"/>
    <w:rsid w:val="00827338"/>
    <w:rsid w:val="00837B5D"/>
    <w:rsid w:val="008446CC"/>
    <w:rsid w:val="00847637"/>
    <w:rsid w:val="00856263"/>
    <w:rsid w:val="00863B77"/>
    <w:rsid w:val="00867E87"/>
    <w:rsid w:val="00871FF7"/>
    <w:rsid w:val="00872FE2"/>
    <w:rsid w:val="0087453B"/>
    <w:rsid w:val="00881850"/>
    <w:rsid w:val="00882410"/>
    <w:rsid w:val="008978D4"/>
    <w:rsid w:val="008A0F03"/>
    <w:rsid w:val="008A511D"/>
    <w:rsid w:val="008A7030"/>
    <w:rsid w:val="008B659F"/>
    <w:rsid w:val="008C3D2D"/>
    <w:rsid w:val="008C4FCD"/>
    <w:rsid w:val="008D128B"/>
    <w:rsid w:val="008D5F41"/>
    <w:rsid w:val="008D7C7D"/>
    <w:rsid w:val="008E154F"/>
    <w:rsid w:val="008E79BE"/>
    <w:rsid w:val="008F48B3"/>
    <w:rsid w:val="008F5F02"/>
    <w:rsid w:val="00901061"/>
    <w:rsid w:val="009059FC"/>
    <w:rsid w:val="00906563"/>
    <w:rsid w:val="00912ECA"/>
    <w:rsid w:val="00913A91"/>
    <w:rsid w:val="009166B9"/>
    <w:rsid w:val="00925503"/>
    <w:rsid w:val="0093266A"/>
    <w:rsid w:val="0094256E"/>
    <w:rsid w:val="00943658"/>
    <w:rsid w:val="00943D3B"/>
    <w:rsid w:val="00953F02"/>
    <w:rsid w:val="00954D06"/>
    <w:rsid w:val="00960720"/>
    <w:rsid w:val="00964688"/>
    <w:rsid w:val="0096798A"/>
    <w:rsid w:val="0097284A"/>
    <w:rsid w:val="00986F53"/>
    <w:rsid w:val="00992E64"/>
    <w:rsid w:val="009956D9"/>
    <w:rsid w:val="0099756E"/>
    <w:rsid w:val="009A3C0A"/>
    <w:rsid w:val="009A5A6A"/>
    <w:rsid w:val="009C5081"/>
    <w:rsid w:val="009C6DEF"/>
    <w:rsid w:val="009C7DD8"/>
    <w:rsid w:val="009E0592"/>
    <w:rsid w:val="009E1A8E"/>
    <w:rsid w:val="009F0EED"/>
    <w:rsid w:val="009F181E"/>
    <w:rsid w:val="00A0362C"/>
    <w:rsid w:val="00A110E7"/>
    <w:rsid w:val="00A12115"/>
    <w:rsid w:val="00A17A01"/>
    <w:rsid w:val="00A2051B"/>
    <w:rsid w:val="00A36ACF"/>
    <w:rsid w:val="00A41246"/>
    <w:rsid w:val="00A430EB"/>
    <w:rsid w:val="00A52CDF"/>
    <w:rsid w:val="00A53FEB"/>
    <w:rsid w:val="00A76590"/>
    <w:rsid w:val="00A84052"/>
    <w:rsid w:val="00A8722F"/>
    <w:rsid w:val="00A94725"/>
    <w:rsid w:val="00AA2B21"/>
    <w:rsid w:val="00AA32D0"/>
    <w:rsid w:val="00AA401F"/>
    <w:rsid w:val="00AC1809"/>
    <w:rsid w:val="00AC3D90"/>
    <w:rsid w:val="00AC3E28"/>
    <w:rsid w:val="00AD18FC"/>
    <w:rsid w:val="00AD3291"/>
    <w:rsid w:val="00AE5864"/>
    <w:rsid w:val="00AF4D99"/>
    <w:rsid w:val="00AF73A1"/>
    <w:rsid w:val="00B124AB"/>
    <w:rsid w:val="00B235A8"/>
    <w:rsid w:val="00B3678A"/>
    <w:rsid w:val="00B44D87"/>
    <w:rsid w:val="00B50BE3"/>
    <w:rsid w:val="00B520F1"/>
    <w:rsid w:val="00B7479E"/>
    <w:rsid w:val="00B7737C"/>
    <w:rsid w:val="00B812E2"/>
    <w:rsid w:val="00B919EE"/>
    <w:rsid w:val="00B94075"/>
    <w:rsid w:val="00BB2266"/>
    <w:rsid w:val="00BB341E"/>
    <w:rsid w:val="00BC2D4A"/>
    <w:rsid w:val="00BC36C1"/>
    <w:rsid w:val="00BD220A"/>
    <w:rsid w:val="00BD469F"/>
    <w:rsid w:val="00BD7EEE"/>
    <w:rsid w:val="00BE4187"/>
    <w:rsid w:val="00BE46B1"/>
    <w:rsid w:val="00BF1FEC"/>
    <w:rsid w:val="00BF3ADA"/>
    <w:rsid w:val="00C07885"/>
    <w:rsid w:val="00C23049"/>
    <w:rsid w:val="00C30A78"/>
    <w:rsid w:val="00C30E2E"/>
    <w:rsid w:val="00C3646B"/>
    <w:rsid w:val="00C36F7B"/>
    <w:rsid w:val="00C44DAF"/>
    <w:rsid w:val="00C729BE"/>
    <w:rsid w:val="00C74DAB"/>
    <w:rsid w:val="00C75FFB"/>
    <w:rsid w:val="00C76380"/>
    <w:rsid w:val="00C95EA3"/>
    <w:rsid w:val="00CA2031"/>
    <w:rsid w:val="00CC696A"/>
    <w:rsid w:val="00CD6B8C"/>
    <w:rsid w:val="00CD7BA3"/>
    <w:rsid w:val="00CE09C9"/>
    <w:rsid w:val="00CE2253"/>
    <w:rsid w:val="00CE5FAD"/>
    <w:rsid w:val="00D04722"/>
    <w:rsid w:val="00D04BF0"/>
    <w:rsid w:val="00D103C0"/>
    <w:rsid w:val="00D41B4B"/>
    <w:rsid w:val="00D42CA7"/>
    <w:rsid w:val="00D4516A"/>
    <w:rsid w:val="00D56050"/>
    <w:rsid w:val="00D65C43"/>
    <w:rsid w:val="00D82565"/>
    <w:rsid w:val="00D82E6E"/>
    <w:rsid w:val="00D873A9"/>
    <w:rsid w:val="00D87DC5"/>
    <w:rsid w:val="00D90D2C"/>
    <w:rsid w:val="00D91736"/>
    <w:rsid w:val="00D9211C"/>
    <w:rsid w:val="00D935B7"/>
    <w:rsid w:val="00DA18B7"/>
    <w:rsid w:val="00DB13F9"/>
    <w:rsid w:val="00DB64CB"/>
    <w:rsid w:val="00DC052D"/>
    <w:rsid w:val="00DC2BD1"/>
    <w:rsid w:val="00DC73DE"/>
    <w:rsid w:val="00DD4AB2"/>
    <w:rsid w:val="00DD59C8"/>
    <w:rsid w:val="00DE5E02"/>
    <w:rsid w:val="00E00CD3"/>
    <w:rsid w:val="00E01428"/>
    <w:rsid w:val="00E02B79"/>
    <w:rsid w:val="00E100D1"/>
    <w:rsid w:val="00E114B7"/>
    <w:rsid w:val="00E215A4"/>
    <w:rsid w:val="00E333CF"/>
    <w:rsid w:val="00E338EE"/>
    <w:rsid w:val="00E35526"/>
    <w:rsid w:val="00E3791F"/>
    <w:rsid w:val="00E41276"/>
    <w:rsid w:val="00E4147C"/>
    <w:rsid w:val="00E43C57"/>
    <w:rsid w:val="00E52265"/>
    <w:rsid w:val="00E540BC"/>
    <w:rsid w:val="00E54D9B"/>
    <w:rsid w:val="00E6234D"/>
    <w:rsid w:val="00E62B9C"/>
    <w:rsid w:val="00E67F0C"/>
    <w:rsid w:val="00E71619"/>
    <w:rsid w:val="00E73661"/>
    <w:rsid w:val="00E80858"/>
    <w:rsid w:val="00E82E3C"/>
    <w:rsid w:val="00E86D09"/>
    <w:rsid w:val="00E900D7"/>
    <w:rsid w:val="00E96DD0"/>
    <w:rsid w:val="00EA3725"/>
    <w:rsid w:val="00EA6DA3"/>
    <w:rsid w:val="00EB1DC6"/>
    <w:rsid w:val="00EB78EF"/>
    <w:rsid w:val="00EC055C"/>
    <w:rsid w:val="00EC14A3"/>
    <w:rsid w:val="00ED25C0"/>
    <w:rsid w:val="00ED7697"/>
    <w:rsid w:val="00EF27CD"/>
    <w:rsid w:val="00EF5C09"/>
    <w:rsid w:val="00EF6AF8"/>
    <w:rsid w:val="00EF7E84"/>
    <w:rsid w:val="00F20350"/>
    <w:rsid w:val="00F22D22"/>
    <w:rsid w:val="00F26239"/>
    <w:rsid w:val="00F2634D"/>
    <w:rsid w:val="00F27784"/>
    <w:rsid w:val="00F311A2"/>
    <w:rsid w:val="00F31628"/>
    <w:rsid w:val="00F45F9F"/>
    <w:rsid w:val="00F517FC"/>
    <w:rsid w:val="00F542A1"/>
    <w:rsid w:val="00F56829"/>
    <w:rsid w:val="00F56B59"/>
    <w:rsid w:val="00F60C59"/>
    <w:rsid w:val="00F60D69"/>
    <w:rsid w:val="00F710E7"/>
    <w:rsid w:val="00F75C48"/>
    <w:rsid w:val="00F8655E"/>
    <w:rsid w:val="00F90FDE"/>
    <w:rsid w:val="00F92CFD"/>
    <w:rsid w:val="00FA39CD"/>
    <w:rsid w:val="00FA4217"/>
    <w:rsid w:val="00FB2AC0"/>
    <w:rsid w:val="00FB70FF"/>
    <w:rsid w:val="00FD542C"/>
    <w:rsid w:val="00FE1202"/>
    <w:rsid w:val="00FE25A8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3483E-54D7-4029-81B2-EF98635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D5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326D1F"/>
    <w:pPr>
      <w:widowControl w:val="0"/>
      <w:adjustRightInd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326D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326D1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26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8D7C7D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8D7C7D"/>
    <w:pPr>
      <w:spacing w:after="120"/>
    </w:pPr>
  </w:style>
  <w:style w:type="character" w:customStyle="1" w:styleId="ab">
    <w:name w:val="Основной текст Знак"/>
    <w:link w:val="aa"/>
    <w:uiPriority w:val="99"/>
    <w:rsid w:val="008D7C7D"/>
    <w:rPr>
      <w:sz w:val="28"/>
      <w:szCs w:val="28"/>
    </w:rPr>
  </w:style>
  <w:style w:type="paragraph" w:styleId="ac">
    <w:name w:val="List Paragraph"/>
    <w:basedOn w:val="a"/>
    <w:uiPriority w:val="34"/>
    <w:qFormat/>
    <w:rsid w:val="00AE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3603-203D-4635-85A1-13BFA3D4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2778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mailto:cspn_toguchin@nso.ru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Larisa Vyache. Stashevskaya</cp:lastModifiedBy>
  <cp:revision>6</cp:revision>
  <cp:lastPrinted>2022-01-26T04:47:00Z</cp:lastPrinted>
  <dcterms:created xsi:type="dcterms:W3CDTF">2025-01-09T06:54:00Z</dcterms:created>
  <dcterms:modified xsi:type="dcterms:W3CDTF">2025-01-13T02:42:00Z</dcterms:modified>
</cp:coreProperties>
</file>