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 xml:space="preserve">СОВЕТ ДЕПУТАТОВ                   </w:t>
      </w:r>
      <w:r w:rsidRPr="009F5A51">
        <w:rPr>
          <w:sz w:val="28"/>
          <w:szCs w:val="28"/>
          <w:lang w:eastAsia="ru-RU"/>
        </w:rPr>
        <w:br/>
        <w:t>КИРОВСКОГО СЕЛЬСОВЕТА</w:t>
      </w:r>
      <w:r w:rsidRPr="009F5A51">
        <w:rPr>
          <w:sz w:val="28"/>
          <w:szCs w:val="28"/>
          <w:lang w:eastAsia="ru-RU"/>
        </w:rPr>
        <w:br/>
        <w:t>ТОГУЧИНСКОГО РАЙОНА</w:t>
      </w:r>
      <w:r w:rsidRPr="009F5A51">
        <w:rPr>
          <w:sz w:val="28"/>
          <w:szCs w:val="28"/>
          <w:lang w:eastAsia="ru-RU"/>
        </w:rPr>
        <w:br/>
        <w:t>НОВОСИБИРСКОЙ ОБЛАСТИ</w:t>
      </w:r>
    </w:p>
    <w:p w:rsidR="009F5A51" w:rsidRPr="009F5A51" w:rsidRDefault="009F5A51" w:rsidP="009F5A51">
      <w:pPr>
        <w:suppressAutoHyphens w:val="0"/>
        <w:jc w:val="both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РЕШЕНИЕ</w:t>
      </w:r>
    </w:p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Тридцать третьей сессии пятого созыва</w:t>
      </w:r>
    </w:p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16.10.2019</w:t>
      </w:r>
      <w:r w:rsidRPr="009F5A51">
        <w:rPr>
          <w:color w:val="FF0000"/>
          <w:sz w:val="28"/>
          <w:szCs w:val="28"/>
          <w:lang w:eastAsia="ru-RU"/>
        </w:rPr>
        <w:t xml:space="preserve">  </w:t>
      </w:r>
      <w:r w:rsidRPr="009F5A51">
        <w:rPr>
          <w:sz w:val="28"/>
          <w:szCs w:val="28"/>
          <w:lang w:eastAsia="ru-RU"/>
        </w:rPr>
        <w:t xml:space="preserve">                                     с.Березиково                                          № 14</w:t>
      </w:r>
    </w:p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r w:rsidRPr="009F5A51">
        <w:rPr>
          <w:sz w:val="28"/>
          <w:szCs w:val="28"/>
          <w:lang w:eastAsia="ru-RU"/>
        </w:rPr>
        <w:t>Об оплате труда работников администрации Кировского сельсовета Тогучинского района Новосибирской области, замещающих должности, не являющиеся должностями государственной гражданской службы, в органах местного самоуправления Кировского сельсовета Тогучинского района Новосибирской области</w:t>
      </w:r>
    </w:p>
    <w:bookmarkEnd w:id="0"/>
    <w:p w:rsidR="009F5A51" w:rsidRPr="009F5A51" w:rsidRDefault="009F5A51" w:rsidP="009F5A51">
      <w:pPr>
        <w:suppressAutoHyphens w:val="0"/>
        <w:jc w:val="center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В соответствии со ст.22 Федерального закона от 02.03.2007 № 25- ФЗ «О муниципальной службе в Российской Федерации», в соответствии с приказом министерства труда и социального развития Новосибирской области от 25.06.2019 № 563/П/93 «</w:t>
      </w:r>
      <w:r w:rsidRPr="009F5A51">
        <w:rPr>
          <w:spacing w:val="2"/>
          <w:sz w:val="28"/>
          <w:szCs w:val="28"/>
          <w:shd w:val="clear" w:color="auto" w:fill="FFFFFF"/>
          <w:lang w:eastAsia="ru-RU"/>
        </w:rPr>
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 w:rsidRPr="009F5A51">
        <w:rPr>
          <w:sz w:val="28"/>
          <w:szCs w:val="28"/>
          <w:lang w:eastAsia="ru-RU"/>
        </w:rPr>
        <w:t>, Совет депутатов Кировского сельсовета Тогучинского района Новосибирской области</w:t>
      </w:r>
    </w:p>
    <w:p w:rsidR="009F5A51" w:rsidRPr="009F5A51" w:rsidRDefault="009F5A51" w:rsidP="009F5A51">
      <w:pPr>
        <w:suppressAutoHyphens w:val="0"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 xml:space="preserve">РЕШИЛ: </w:t>
      </w:r>
    </w:p>
    <w:p w:rsidR="009F5A51" w:rsidRPr="009F5A51" w:rsidRDefault="009F5A51" w:rsidP="009F5A51">
      <w:pPr>
        <w:suppressAutoHyphens w:val="0"/>
        <w:jc w:val="both"/>
        <w:rPr>
          <w:bCs/>
          <w:color w:val="000000"/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1. Утвердить положение «Об оплате труда работников администрации Кировского сельсовета Тогучинского района Новосибирской области, замещающих должности, не являющиеся должностями государственной гражданской службы,      в органах местного самоуправления Кировского сельсовета Тогучинского района Новосибирской области</w:t>
      </w:r>
      <w:r w:rsidRPr="009F5A51">
        <w:rPr>
          <w:bCs/>
          <w:color w:val="000000"/>
          <w:sz w:val="28"/>
          <w:szCs w:val="28"/>
          <w:lang w:eastAsia="ru-RU"/>
        </w:rPr>
        <w:t>».</w:t>
      </w:r>
    </w:p>
    <w:p w:rsidR="009F5A51" w:rsidRPr="009F5A51" w:rsidRDefault="009F5A51" w:rsidP="009F5A51">
      <w:pPr>
        <w:suppressAutoHyphens w:val="0"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2. Признать утратившим силу решение двадцать девятой сессии  пятого созыва от 25.01.2019 № 3 «Об оплате труда работников администрации Кировского сельсовета Тогучинского района Новосибирской области, замещающих должности, не являющиеся должностями государственной гражданской службы, в органах местного самоуправления Кировского сельсовета Тогучинского района Новосибирской области».</w:t>
      </w:r>
    </w:p>
    <w:p w:rsidR="009F5A51" w:rsidRPr="009F5A51" w:rsidRDefault="009F5A51" w:rsidP="009F5A51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3.Настоящее решение вступает в силу с 01.10.2019г.</w:t>
      </w:r>
    </w:p>
    <w:p w:rsidR="009F5A51" w:rsidRPr="009F5A51" w:rsidRDefault="009F5A51" w:rsidP="009F5A51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4.Специалисту (бухгалтеру) администрации  Кировского  сельсовета  при формировании расходов на оплату труда руководствоваться настоящим положением.</w:t>
      </w:r>
    </w:p>
    <w:p w:rsidR="009F5A51" w:rsidRPr="009F5A51" w:rsidRDefault="009F5A51" w:rsidP="009F5A51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5. Опубликовать настоящее решение в периодическом печатном издании органа местного самоуправления «Кировский вестник».</w:t>
      </w:r>
    </w:p>
    <w:p w:rsidR="009F5A51" w:rsidRPr="009F5A51" w:rsidRDefault="009F5A51" w:rsidP="009F5A51">
      <w:pPr>
        <w:tabs>
          <w:tab w:val="left" w:pos="720"/>
        </w:tabs>
        <w:suppressAutoHyphens w:val="0"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lastRenderedPageBreak/>
        <w:t>6.Контроль за исполнением настоящего решения возложить на Главу Кировского сельсовета Тогучинского района Новосибирской области Шляхтичеву Е.Н.</w:t>
      </w:r>
    </w:p>
    <w:p w:rsidR="009F5A51" w:rsidRPr="009F5A51" w:rsidRDefault="009F5A51" w:rsidP="009F5A5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Глава Кировского сельсовета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Тогучинского района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Новосибирской области,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Председатель Совета депутатов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Кировского сельсовета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Тогучинского района</w:t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Новосибирской области                                                              Е.Н. Шляхтичева</w:t>
      </w:r>
    </w:p>
    <w:p w:rsidR="009F5A51" w:rsidRPr="009F5A51" w:rsidRDefault="009F5A51" w:rsidP="009F5A51">
      <w:pPr>
        <w:suppressAutoHyphens w:val="0"/>
        <w:jc w:val="both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ab/>
      </w:r>
    </w:p>
    <w:p w:rsidR="009F5A51" w:rsidRPr="009F5A51" w:rsidRDefault="009F5A51" w:rsidP="009F5A51">
      <w:pPr>
        <w:suppressAutoHyphens w:val="0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highlight w:val="yellow"/>
          <w:lang w:eastAsia="ru-RU"/>
        </w:rPr>
      </w:pP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lang w:eastAsia="ru-RU"/>
        </w:rPr>
      </w:pPr>
      <w:r w:rsidRPr="009F5A51">
        <w:rPr>
          <w:lang w:eastAsia="ru-RU"/>
        </w:rPr>
        <w:lastRenderedPageBreak/>
        <w:t xml:space="preserve">Приложение </w:t>
      </w:r>
    </w:p>
    <w:p w:rsidR="009F5A51" w:rsidRPr="009F5A51" w:rsidRDefault="009F5A51" w:rsidP="009F5A51">
      <w:pPr>
        <w:suppressAutoHyphens w:val="0"/>
        <w:jc w:val="right"/>
        <w:rPr>
          <w:lang w:eastAsia="ru-RU"/>
        </w:rPr>
      </w:pPr>
      <w:r w:rsidRPr="009F5A51">
        <w:rPr>
          <w:lang w:eastAsia="ru-RU"/>
        </w:rPr>
        <w:t>к решению 33 сессии пятого созыва</w:t>
      </w:r>
    </w:p>
    <w:p w:rsidR="009F5A51" w:rsidRPr="009F5A51" w:rsidRDefault="009F5A51" w:rsidP="009F5A51">
      <w:pPr>
        <w:suppressAutoHyphens w:val="0"/>
        <w:jc w:val="right"/>
        <w:rPr>
          <w:lang w:eastAsia="ru-RU"/>
        </w:rPr>
      </w:pPr>
      <w:r w:rsidRPr="009F5A51">
        <w:rPr>
          <w:lang w:eastAsia="ru-RU"/>
        </w:rPr>
        <w:t>Совета депутатов Кировского сельсовета</w:t>
      </w:r>
    </w:p>
    <w:p w:rsidR="009F5A51" w:rsidRPr="009F5A51" w:rsidRDefault="009F5A51" w:rsidP="009F5A51">
      <w:pPr>
        <w:suppressAutoHyphens w:val="0"/>
        <w:jc w:val="right"/>
        <w:rPr>
          <w:lang w:eastAsia="ru-RU"/>
        </w:rPr>
      </w:pPr>
      <w:r w:rsidRPr="009F5A51">
        <w:rPr>
          <w:lang w:eastAsia="ru-RU"/>
        </w:rPr>
        <w:t>Тогучинского района Новосибирской области</w:t>
      </w:r>
    </w:p>
    <w:p w:rsidR="009F5A51" w:rsidRPr="009F5A51" w:rsidRDefault="009F5A51" w:rsidP="009F5A51">
      <w:pPr>
        <w:suppressAutoHyphens w:val="0"/>
        <w:jc w:val="right"/>
        <w:rPr>
          <w:lang w:eastAsia="ru-RU"/>
        </w:rPr>
      </w:pPr>
      <w:r w:rsidRPr="009F5A51">
        <w:rPr>
          <w:lang w:eastAsia="ru-RU"/>
        </w:rPr>
        <w:t>№ 14 от 16.10.2019г.</w:t>
      </w: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right"/>
        <w:rPr>
          <w:color w:val="000000"/>
          <w:sz w:val="28"/>
          <w:szCs w:val="28"/>
          <w:lang w:eastAsia="ru-RU"/>
        </w:rPr>
      </w:pPr>
      <w:r w:rsidRPr="009F5A51">
        <w:rPr>
          <w:color w:val="000000"/>
          <w:sz w:val="28"/>
          <w:szCs w:val="28"/>
          <w:lang w:eastAsia="ru-RU"/>
        </w:rPr>
        <w:t> </w:t>
      </w: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center"/>
        <w:rPr>
          <w:color w:val="000000"/>
          <w:sz w:val="28"/>
          <w:szCs w:val="28"/>
          <w:lang w:eastAsia="ru-RU"/>
        </w:rPr>
      </w:pPr>
      <w:r w:rsidRPr="009F5A51">
        <w:rPr>
          <w:color w:val="000000"/>
          <w:sz w:val="28"/>
          <w:szCs w:val="28"/>
          <w:lang w:eastAsia="ru-RU"/>
        </w:rPr>
        <w:t>ПОЛОЖЕНИЕ</w:t>
      </w: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center"/>
        <w:rPr>
          <w:sz w:val="28"/>
          <w:szCs w:val="28"/>
          <w:lang w:eastAsia="ru-RU"/>
        </w:rPr>
      </w:pPr>
      <w:r w:rsidRPr="009F5A51">
        <w:rPr>
          <w:sz w:val="28"/>
          <w:szCs w:val="28"/>
          <w:lang w:eastAsia="ru-RU"/>
        </w:rPr>
        <w:t>Об оплате труда работников администрации Кировского сельсовета Тогучинского района Новосибирской области, замещающих должности, не являющиеся должностями государс</w:t>
      </w:r>
      <w:r>
        <w:rPr>
          <w:sz w:val="28"/>
          <w:szCs w:val="28"/>
          <w:lang w:eastAsia="ru-RU"/>
        </w:rPr>
        <w:t>твенной гражданской службы,</w:t>
      </w:r>
      <w:r w:rsidRPr="009F5A51">
        <w:rPr>
          <w:sz w:val="28"/>
          <w:szCs w:val="28"/>
          <w:lang w:eastAsia="ru-RU"/>
        </w:rPr>
        <w:t xml:space="preserve"> в органах местного самоуправления Кировского сельсовета Тогучинского района Новосибирской области</w:t>
      </w:r>
    </w:p>
    <w:p w:rsidR="009F5A51" w:rsidRPr="009F5A51" w:rsidRDefault="009F5A51" w:rsidP="009F5A51">
      <w:pPr>
        <w:shd w:val="clear" w:color="auto" w:fill="FFFFFF"/>
        <w:suppressAutoHyphens w:val="0"/>
        <w:spacing w:line="0" w:lineRule="atLeast"/>
        <w:jc w:val="center"/>
        <w:rPr>
          <w:sz w:val="28"/>
          <w:szCs w:val="28"/>
          <w:lang w:eastAsia="ru-RU"/>
        </w:rPr>
      </w:pPr>
    </w:p>
    <w:p w:rsidR="009F5A51" w:rsidRPr="009F5A51" w:rsidRDefault="009F5A51" w:rsidP="009F5A51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/>
          <w:bCs/>
          <w:sz w:val="28"/>
          <w:szCs w:val="28"/>
          <w:lang w:eastAsia="en-US"/>
        </w:rPr>
        <w:t xml:space="preserve">1. Оплата труда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1.1. Оплата труда работников, не отнесенных к должностям муниципальной службы, осуществляющих техническое обеспечение деятельности органов местного самоуправления администрации сельсовета (далее работников), состоит из месячного должностного оклада (далее - должностной оклад), а также ежемесячных и иных дополнительных выплат.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1.2. Работникам устанавливаются следующие дополнительные надбавки: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ежемесячные надбавки к должностному окладу за сложность, напряженность, высокие достижения в труде и специальный режим работы;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ежемесячные надбавки к должностному окладу за выслугу лет;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ежемесячные денежные поощрения;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 премия по результатам работы;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единовременная выплата при предоставлении ежегодного оплачиваемого отпуска и материальная помощь.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1.3. На должностной оклад и дополнительные выплаты начисляется районный коэффициент. Работникам производится иные выплаты, предусмотренные федеральными законами и иными нормативно-правовыми актами Российской Федерации. Размер должностного оклада работников установлены как для работников в территориальных органах государственной власти Новосибирской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583"/>
      </w:tblGrid>
      <w:tr w:rsidR="009F5A51" w:rsidRPr="009F5A51" w:rsidTr="004F483B">
        <w:trPr>
          <w:trHeight w:val="495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Оклад</w:t>
            </w:r>
          </w:p>
        </w:tc>
      </w:tr>
      <w:tr w:rsidR="009F5A51" w:rsidRPr="009F5A51" w:rsidTr="004F483B">
        <w:trPr>
          <w:trHeight w:val="531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Счетовод - кассир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3925,83</w:t>
            </w:r>
          </w:p>
        </w:tc>
      </w:tr>
    </w:tbl>
    <w:p w:rsidR="009F5A51" w:rsidRPr="009F5A51" w:rsidRDefault="009F5A51" w:rsidP="009F5A51">
      <w:pPr>
        <w:suppressAutoHyphens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F5A51">
        <w:rPr>
          <w:rFonts w:eastAsia="Calibri"/>
          <w:b/>
          <w:bCs/>
          <w:sz w:val="28"/>
          <w:szCs w:val="28"/>
          <w:lang w:eastAsia="en-US"/>
        </w:rPr>
        <w:tab/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  <w:r w:rsidRPr="009F5A51">
        <w:rPr>
          <w:rFonts w:eastAsia="Calibri"/>
          <w:bCs/>
          <w:sz w:val="28"/>
          <w:szCs w:val="28"/>
          <w:lang w:eastAsia="en-US"/>
        </w:rPr>
        <w:t>1.4. Дополнительные надбавки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1.4.1. Ежемесячные надбавки  </w:t>
      </w:r>
      <w:r w:rsidRPr="009F5A51">
        <w:rPr>
          <w:rFonts w:eastAsia="Calibri"/>
          <w:b/>
          <w:bCs/>
          <w:sz w:val="28"/>
          <w:szCs w:val="28"/>
          <w:lang w:eastAsia="en-US"/>
        </w:rPr>
        <w:t>за сложность, напряженность,</w:t>
      </w:r>
      <w:r w:rsidRPr="009F5A51">
        <w:rPr>
          <w:rFonts w:eastAsia="Calibri"/>
          <w:bCs/>
          <w:sz w:val="28"/>
          <w:szCs w:val="28"/>
          <w:lang w:eastAsia="en-US"/>
        </w:rPr>
        <w:t xml:space="preserve"> высокие достижения в труде и специальный режим работы устанавливается в размере 190 % должностного оклада, при этом учитывается специфика работы, влияющие на его сложность и напряженность, качество исполнения должностных обязанностей, конкретный размер указанной надбавки устанавливается распоряжением главы Кировского сельсовета при заключении трудового договора и может изменяться с учетом эффективности и качества труда работников по предоставлению руководителя структурного подразделения. 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lastRenderedPageBreak/>
        <w:t xml:space="preserve">          1.4.2. Ежемесячная надбавка </w:t>
      </w:r>
      <w:r w:rsidRPr="009F5A51">
        <w:rPr>
          <w:rFonts w:eastAsia="Calibri"/>
          <w:b/>
          <w:bCs/>
          <w:sz w:val="28"/>
          <w:szCs w:val="28"/>
          <w:lang w:eastAsia="en-US"/>
        </w:rPr>
        <w:t>за выслугу лет</w:t>
      </w:r>
      <w:r w:rsidRPr="009F5A51">
        <w:rPr>
          <w:rFonts w:eastAsia="Calibri"/>
          <w:bCs/>
          <w:sz w:val="28"/>
          <w:szCs w:val="28"/>
          <w:lang w:eastAsia="en-US"/>
        </w:rPr>
        <w:t xml:space="preserve"> устанавливается в следующих размерах: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Процент от должностного оклада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От 1 до 5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5 до 10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15 лет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30</w:t>
            </w:r>
          </w:p>
        </w:tc>
      </w:tr>
    </w:tbl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В стаж работы для выплаты ежемесячной надбавки за выслугу лет включается периоды работы (службы) на должностях в органах государственной власти и местного самоуправления. При этом учитываются периоды работы, ранее засчитанные в установленном порядке.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Основным документом для определения стажа работы, дающего право на получение ежемесячной надбавки на выслугу лет, является трудовая книжка.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Ежемесячная надбавка за выслугу лет устанавливается распоряжением главы Кировского сельсовета на основании решения комиссии по установлению стажа.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1.4.3. </w:t>
      </w:r>
      <w:r w:rsidRPr="009F5A51">
        <w:rPr>
          <w:rFonts w:eastAsia="Calibri"/>
          <w:b/>
          <w:bCs/>
          <w:sz w:val="28"/>
          <w:szCs w:val="28"/>
          <w:lang w:eastAsia="en-US"/>
        </w:rPr>
        <w:t>Премирование работников</w:t>
      </w:r>
      <w:r w:rsidRPr="009F5A51">
        <w:rPr>
          <w:rFonts w:eastAsia="Calibri"/>
          <w:bCs/>
          <w:sz w:val="28"/>
          <w:szCs w:val="28"/>
          <w:lang w:eastAsia="en-US"/>
        </w:rPr>
        <w:t xml:space="preserve"> осуществляется по результатам работы за календарный период года. Премия выплачивается в процентах от должностного оклада и не может превышать трех окладов в год. Максимальными размерами для конкретного работника не ограничивается.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>Персональный размер премии устанавливается распоряжением главы Кировского  сельсовета в соответствии с Положением.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 1.4.4. </w:t>
      </w:r>
      <w:r w:rsidRPr="009F5A51">
        <w:rPr>
          <w:rFonts w:eastAsia="Calibri"/>
          <w:b/>
          <w:bCs/>
          <w:sz w:val="28"/>
          <w:szCs w:val="28"/>
          <w:lang w:eastAsia="en-US"/>
        </w:rPr>
        <w:t>Единовременная выплата</w:t>
      </w:r>
      <w:r w:rsidRPr="009F5A51">
        <w:rPr>
          <w:rFonts w:eastAsia="Calibri"/>
          <w:bCs/>
          <w:sz w:val="28"/>
          <w:szCs w:val="28"/>
          <w:lang w:eastAsia="en-US"/>
        </w:rPr>
        <w:t xml:space="preserve"> при предоставлении ежегодного, оплачиваемого отпуска 2 должностных оклада</w:t>
      </w:r>
      <w:r w:rsidRPr="009F5A51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9F5A51">
        <w:rPr>
          <w:rFonts w:eastAsia="Calibri"/>
          <w:bCs/>
          <w:sz w:val="28"/>
          <w:szCs w:val="28"/>
          <w:lang w:eastAsia="en-US"/>
        </w:rPr>
        <w:t>и материальная помощь  работникам выплачивается за счет средств фонда оплаты труда в порядке, определяемом главой  Кировского сельсовета.</w:t>
      </w:r>
    </w:p>
    <w:p w:rsidR="009F5A51" w:rsidRPr="009F5A51" w:rsidRDefault="009F5A51" w:rsidP="009F5A51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/>
          <w:bCs/>
          <w:sz w:val="28"/>
          <w:szCs w:val="28"/>
          <w:lang w:eastAsia="en-US"/>
        </w:rPr>
        <w:t>2. Оплата труда рабочих профессий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2.1. Система оплаты труда рабочих профессий (далее-рабочие) в администрации сельсовета включает: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тарифную ставку;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 xml:space="preserve">2.2. Дополнительные выплаты: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персональную надбавку к тарифной ставке (для водителей автомобилей);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надбавку за специальный режим работы;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премии по результатам работы за период года (месяц, квартал, год)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надбавка за классность водителям автомобилей;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2.3. Тарифная ставка для рабочих профессий установлена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F5A51" w:rsidRPr="009F5A51" w:rsidTr="004F483B">
        <w:trPr>
          <w:trHeight w:val="5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Рабочая профессия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Тарифная ставка (оклад)</w:t>
            </w:r>
          </w:p>
        </w:tc>
      </w:tr>
      <w:tr w:rsidR="009F5A51" w:rsidRPr="009F5A51" w:rsidTr="004F48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7790,00</w:t>
            </w:r>
          </w:p>
        </w:tc>
      </w:tr>
      <w:tr w:rsidR="009F5A51" w:rsidRPr="009F5A51" w:rsidTr="004F48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6770,00</w:t>
            </w:r>
          </w:p>
        </w:tc>
      </w:tr>
    </w:tbl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2.4. Ежемесячная надбавка </w:t>
      </w:r>
      <w:r w:rsidRPr="009F5A51">
        <w:rPr>
          <w:rFonts w:eastAsia="Calibri"/>
          <w:b/>
          <w:bCs/>
          <w:sz w:val="28"/>
          <w:szCs w:val="28"/>
          <w:lang w:eastAsia="en-US"/>
        </w:rPr>
        <w:t>за выслугу лет</w:t>
      </w:r>
      <w:r w:rsidRPr="009F5A51">
        <w:rPr>
          <w:rFonts w:eastAsia="Calibri"/>
          <w:bCs/>
          <w:sz w:val="28"/>
          <w:szCs w:val="28"/>
          <w:lang w:eastAsia="en-US"/>
        </w:rPr>
        <w:t xml:space="preserve"> устанавливается в следующих размерах: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Процент от должностного оклада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От 1 до 5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5 до 10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От 10 до 15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9F5A51" w:rsidRPr="009F5A51" w:rsidTr="004F48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15 лет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51" w:rsidRPr="009F5A51" w:rsidRDefault="009F5A51" w:rsidP="009F5A51">
            <w:pPr>
              <w:suppressAutoHyphens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F5A51">
              <w:rPr>
                <w:rFonts w:eastAsia="Calibri"/>
                <w:bCs/>
                <w:sz w:val="28"/>
                <w:szCs w:val="28"/>
                <w:lang w:eastAsia="en-US"/>
              </w:rPr>
              <w:t>30</w:t>
            </w:r>
          </w:p>
        </w:tc>
      </w:tr>
    </w:tbl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В стаж работы для выплаты ежемесячной надбавки за выслугу лет включается периоды работы (службы) на должностях в органах государственной власти и местного самоуправления. При этом учитываются периоды работы, ранее засчитанные в установленном порядке.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Основным документом для определения стажа работы, дающего право на получение ежемесячной надбавки на выслугу лет, является трудовая книжка.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Ежемесячная надбавка за выслугу лет устанавливается распоряжением главы Кировского сельсовета на основании решения комиссии по установлению стажа.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</w:t>
      </w:r>
      <w:r w:rsidRPr="009F5A51">
        <w:rPr>
          <w:rFonts w:eastAsia="Calibri"/>
          <w:bCs/>
          <w:sz w:val="28"/>
          <w:szCs w:val="28"/>
          <w:lang w:eastAsia="en-US"/>
        </w:rPr>
        <w:tab/>
        <w:t>2.5. Дополнительные выплаты: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- надбавка за специальный режим работы в размере  15 % (для водителя автомобиля), 67% (для уборщика служебных помещений). Устанавливается конкретно по каждому работнику распоряжением главы Кировского сельсовета при заключении трудового договора с учетом специфики работы, условий труда, влияющих на его сложность и напряженность;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- премии по результатам работы за календарный период года  (год, квартал, месяц). Премия  выплачивается в процентах от тарифной ставки с учетом персональной надбавки, в соответствии  с утвержденным главой Кировского сельсовета Положением, по его распоряжению, и максимальными размерами для конкретного работника не ограничивается.  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- надбавки водителям за классность: 1 класс – 30 %, 2 класс – 15 %;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 xml:space="preserve">          - единовременная денежная выплата при предоставлении ежегодного оплачиваемого отпуска в размере одной тарифной ставки.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>- материальная помощь  работникам выплачивается за счет средств фонда оплаты труда в порядке, определяемом главой Кировского  сельсовета.</w:t>
      </w:r>
    </w:p>
    <w:p w:rsidR="009F5A51" w:rsidRPr="009F5A51" w:rsidRDefault="009F5A51" w:rsidP="009F5A51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9F5A51">
        <w:rPr>
          <w:rFonts w:eastAsia="Calibri"/>
          <w:bCs/>
          <w:sz w:val="28"/>
          <w:szCs w:val="28"/>
          <w:lang w:eastAsia="en-US"/>
        </w:rPr>
        <w:tab/>
        <w:t xml:space="preserve">На тарифную ставку и дополнительные выплаты начисляется районный  коэффициент. </w:t>
      </w:r>
    </w:p>
    <w:p w:rsidR="006E4461" w:rsidRPr="00697602" w:rsidRDefault="006E4461" w:rsidP="009F5A51">
      <w:pPr>
        <w:suppressAutoHyphens w:val="0"/>
        <w:jc w:val="center"/>
        <w:rPr>
          <w:b/>
          <w:sz w:val="28"/>
          <w:szCs w:val="28"/>
        </w:rPr>
      </w:pPr>
    </w:p>
    <w:sectPr w:rsidR="006E4461" w:rsidRPr="00697602" w:rsidSect="00936448">
      <w:pgSz w:w="11905" w:h="16838"/>
      <w:pgMar w:top="993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56" w:rsidRDefault="00C51A56" w:rsidP="00016D72">
      <w:r>
        <w:separator/>
      </w:r>
    </w:p>
  </w:endnote>
  <w:endnote w:type="continuationSeparator" w:id="0">
    <w:p w:rsidR="00C51A56" w:rsidRDefault="00C51A56" w:rsidP="000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56" w:rsidRDefault="00C51A56" w:rsidP="00016D72">
      <w:r>
        <w:separator/>
      </w:r>
    </w:p>
  </w:footnote>
  <w:footnote w:type="continuationSeparator" w:id="0">
    <w:p w:rsidR="00C51A56" w:rsidRDefault="00C51A56" w:rsidP="0001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C6C2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47EA71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52F77"/>
    <w:multiLevelType w:val="multilevel"/>
    <w:tmpl w:val="B63ED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CE2C9B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6183FB8"/>
    <w:multiLevelType w:val="hybridMultilevel"/>
    <w:tmpl w:val="8F146F3A"/>
    <w:lvl w:ilvl="0" w:tplc="DF58B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C25780"/>
    <w:multiLevelType w:val="hybridMultilevel"/>
    <w:tmpl w:val="74F8C3B0"/>
    <w:lvl w:ilvl="0" w:tplc="E0804452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8C56B73"/>
    <w:multiLevelType w:val="multilevel"/>
    <w:tmpl w:val="3FECD1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9253439"/>
    <w:multiLevelType w:val="multilevel"/>
    <w:tmpl w:val="54C4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E773D"/>
    <w:multiLevelType w:val="hybridMultilevel"/>
    <w:tmpl w:val="18B42114"/>
    <w:lvl w:ilvl="0" w:tplc="0DF49D5A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0A92"/>
    <w:multiLevelType w:val="hybridMultilevel"/>
    <w:tmpl w:val="76FC1A88"/>
    <w:lvl w:ilvl="0" w:tplc="06EA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787E8D"/>
    <w:multiLevelType w:val="hybridMultilevel"/>
    <w:tmpl w:val="696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1861"/>
    <w:multiLevelType w:val="multilevel"/>
    <w:tmpl w:val="ADCC1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13">
    <w:nsid w:val="429F0072"/>
    <w:multiLevelType w:val="hybridMultilevel"/>
    <w:tmpl w:val="7D2CA1BE"/>
    <w:lvl w:ilvl="0" w:tplc="367C91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86B7AA1"/>
    <w:multiLevelType w:val="multilevel"/>
    <w:tmpl w:val="3732FA7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8FD4C6E"/>
    <w:multiLevelType w:val="multilevel"/>
    <w:tmpl w:val="D27C8C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CD12E9F"/>
    <w:multiLevelType w:val="hybridMultilevel"/>
    <w:tmpl w:val="454A8284"/>
    <w:lvl w:ilvl="0" w:tplc="2CCAD0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7DC3E8C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1E7716E"/>
    <w:multiLevelType w:val="multilevel"/>
    <w:tmpl w:val="907C4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20">
    <w:nsid w:val="74511718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20"/>
  </w:num>
  <w:num w:numId="13">
    <w:abstractNumId w:val="14"/>
  </w:num>
  <w:num w:numId="14">
    <w:abstractNumId w:val="18"/>
  </w:num>
  <w:num w:numId="15">
    <w:abstractNumId w:val="4"/>
  </w:num>
  <w:num w:numId="16">
    <w:abstractNumId w:val="17"/>
  </w:num>
  <w:num w:numId="17">
    <w:abstractNumId w:val="6"/>
  </w:num>
  <w:num w:numId="18">
    <w:abstractNumId w:val="8"/>
  </w:num>
  <w:num w:numId="19">
    <w:abstractNumId w:val="11"/>
  </w:num>
  <w:num w:numId="20">
    <w:abstractNumId w:val="1"/>
  </w:num>
  <w:num w:numId="21">
    <w:abstractNumId w:val="12"/>
  </w:num>
  <w:num w:numId="22">
    <w:abstractNumId w:val="3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632"/>
    <w:rsid w:val="00000E45"/>
    <w:rsid w:val="00016215"/>
    <w:rsid w:val="00016D72"/>
    <w:rsid w:val="0002483A"/>
    <w:rsid w:val="00035EE5"/>
    <w:rsid w:val="000565FA"/>
    <w:rsid w:val="00064EA3"/>
    <w:rsid w:val="00071E0B"/>
    <w:rsid w:val="0007321B"/>
    <w:rsid w:val="00094F3B"/>
    <w:rsid w:val="000A4C92"/>
    <w:rsid w:val="000D0129"/>
    <w:rsid w:val="000F7078"/>
    <w:rsid w:val="00125F37"/>
    <w:rsid w:val="00131A47"/>
    <w:rsid w:val="001404F5"/>
    <w:rsid w:val="00145C76"/>
    <w:rsid w:val="00164957"/>
    <w:rsid w:val="00173DB5"/>
    <w:rsid w:val="00186DF5"/>
    <w:rsid w:val="001A1A52"/>
    <w:rsid w:val="001C0AD4"/>
    <w:rsid w:val="001C2FD3"/>
    <w:rsid w:val="00200400"/>
    <w:rsid w:val="00205116"/>
    <w:rsid w:val="002070A7"/>
    <w:rsid w:val="00210CE2"/>
    <w:rsid w:val="0023194E"/>
    <w:rsid w:val="00242107"/>
    <w:rsid w:val="00251DE4"/>
    <w:rsid w:val="00262A6F"/>
    <w:rsid w:val="002871BC"/>
    <w:rsid w:val="00287BE3"/>
    <w:rsid w:val="002945BE"/>
    <w:rsid w:val="002A433D"/>
    <w:rsid w:val="002A618A"/>
    <w:rsid w:val="002D4397"/>
    <w:rsid w:val="002E07D4"/>
    <w:rsid w:val="003006B8"/>
    <w:rsid w:val="0033609B"/>
    <w:rsid w:val="00336DB9"/>
    <w:rsid w:val="00337636"/>
    <w:rsid w:val="003467BB"/>
    <w:rsid w:val="00366CDB"/>
    <w:rsid w:val="00371895"/>
    <w:rsid w:val="00384C0E"/>
    <w:rsid w:val="003946E8"/>
    <w:rsid w:val="003A2A90"/>
    <w:rsid w:val="003A7195"/>
    <w:rsid w:val="003C1752"/>
    <w:rsid w:val="003D1E37"/>
    <w:rsid w:val="003D2E02"/>
    <w:rsid w:val="003E6479"/>
    <w:rsid w:val="003F2014"/>
    <w:rsid w:val="004012AA"/>
    <w:rsid w:val="004038C4"/>
    <w:rsid w:val="0040798D"/>
    <w:rsid w:val="00415023"/>
    <w:rsid w:val="00443FBC"/>
    <w:rsid w:val="00492825"/>
    <w:rsid w:val="004A0924"/>
    <w:rsid w:val="004A6B68"/>
    <w:rsid w:val="004D5B46"/>
    <w:rsid w:val="004E2CC7"/>
    <w:rsid w:val="004F1F8C"/>
    <w:rsid w:val="004F5F55"/>
    <w:rsid w:val="00510E7C"/>
    <w:rsid w:val="00511155"/>
    <w:rsid w:val="0051335E"/>
    <w:rsid w:val="00521632"/>
    <w:rsid w:val="005328BD"/>
    <w:rsid w:val="00534A07"/>
    <w:rsid w:val="00561A34"/>
    <w:rsid w:val="00581525"/>
    <w:rsid w:val="00591180"/>
    <w:rsid w:val="005934A8"/>
    <w:rsid w:val="005B24AD"/>
    <w:rsid w:val="005C4F86"/>
    <w:rsid w:val="005C5B4D"/>
    <w:rsid w:val="005C644D"/>
    <w:rsid w:val="005E5719"/>
    <w:rsid w:val="005E5E76"/>
    <w:rsid w:val="005F1737"/>
    <w:rsid w:val="00602ABF"/>
    <w:rsid w:val="006052F1"/>
    <w:rsid w:val="00614684"/>
    <w:rsid w:val="00644CDE"/>
    <w:rsid w:val="00653183"/>
    <w:rsid w:val="00654052"/>
    <w:rsid w:val="00664DEF"/>
    <w:rsid w:val="006670AF"/>
    <w:rsid w:val="00684633"/>
    <w:rsid w:val="00697602"/>
    <w:rsid w:val="006A1E7D"/>
    <w:rsid w:val="006A3587"/>
    <w:rsid w:val="006C498C"/>
    <w:rsid w:val="006D423C"/>
    <w:rsid w:val="006E0B1D"/>
    <w:rsid w:val="006E280D"/>
    <w:rsid w:val="006E2CDF"/>
    <w:rsid w:val="006E4461"/>
    <w:rsid w:val="00700B17"/>
    <w:rsid w:val="007343CB"/>
    <w:rsid w:val="00734B87"/>
    <w:rsid w:val="0073526E"/>
    <w:rsid w:val="0074445E"/>
    <w:rsid w:val="007558B9"/>
    <w:rsid w:val="00767E7C"/>
    <w:rsid w:val="00775A25"/>
    <w:rsid w:val="007866CF"/>
    <w:rsid w:val="007A0035"/>
    <w:rsid w:val="007A0A16"/>
    <w:rsid w:val="007A4671"/>
    <w:rsid w:val="007C55C7"/>
    <w:rsid w:val="007D6C85"/>
    <w:rsid w:val="007E2806"/>
    <w:rsid w:val="007E6909"/>
    <w:rsid w:val="007F2799"/>
    <w:rsid w:val="007F3262"/>
    <w:rsid w:val="008108C8"/>
    <w:rsid w:val="00811715"/>
    <w:rsid w:val="00820B5B"/>
    <w:rsid w:val="0082796C"/>
    <w:rsid w:val="00832B71"/>
    <w:rsid w:val="00842790"/>
    <w:rsid w:val="00870466"/>
    <w:rsid w:val="00880290"/>
    <w:rsid w:val="008869B0"/>
    <w:rsid w:val="008B18EE"/>
    <w:rsid w:val="008B4A03"/>
    <w:rsid w:val="008B4D30"/>
    <w:rsid w:val="008D771F"/>
    <w:rsid w:val="008E50BC"/>
    <w:rsid w:val="008F0AA4"/>
    <w:rsid w:val="008F3F3D"/>
    <w:rsid w:val="008F76D3"/>
    <w:rsid w:val="009025F5"/>
    <w:rsid w:val="009131BC"/>
    <w:rsid w:val="009324C5"/>
    <w:rsid w:val="0093389C"/>
    <w:rsid w:val="00935789"/>
    <w:rsid w:val="00936448"/>
    <w:rsid w:val="00953A26"/>
    <w:rsid w:val="009601B5"/>
    <w:rsid w:val="00962BC8"/>
    <w:rsid w:val="00965D91"/>
    <w:rsid w:val="009774F7"/>
    <w:rsid w:val="009844DE"/>
    <w:rsid w:val="00995092"/>
    <w:rsid w:val="009A1233"/>
    <w:rsid w:val="009C0B88"/>
    <w:rsid w:val="009D6014"/>
    <w:rsid w:val="009E0CD6"/>
    <w:rsid w:val="009F371C"/>
    <w:rsid w:val="009F5A51"/>
    <w:rsid w:val="00A00358"/>
    <w:rsid w:val="00A01759"/>
    <w:rsid w:val="00A05021"/>
    <w:rsid w:val="00A05881"/>
    <w:rsid w:val="00A16AC8"/>
    <w:rsid w:val="00A20FFB"/>
    <w:rsid w:val="00A24172"/>
    <w:rsid w:val="00A45FC8"/>
    <w:rsid w:val="00A54F94"/>
    <w:rsid w:val="00A655EA"/>
    <w:rsid w:val="00A71FE4"/>
    <w:rsid w:val="00A85AAF"/>
    <w:rsid w:val="00A866EE"/>
    <w:rsid w:val="00AB2822"/>
    <w:rsid w:val="00AC09FC"/>
    <w:rsid w:val="00AC0D8E"/>
    <w:rsid w:val="00AC14AC"/>
    <w:rsid w:val="00B0442A"/>
    <w:rsid w:val="00B2020E"/>
    <w:rsid w:val="00B2043C"/>
    <w:rsid w:val="00B229B4"/>
    <w:rsid w:val="00B3399C"/>
    <w:rsid w:val="00B42264"/>
    <w:rsid w:val="00B66436"/>
    <w:rsid w:val="00B67E39"/>
    <w:rsid w:val="00B955DA"/>
    <w:rsid w:val="00BA1A4F"/>
    <w:rsid w:val="00BA266E"/>
    <w:rsid w:val="00BB0C6D"/>
    <w:rsid w:val="00BB76BF"/>
    <w:rsid w:val="00BC00D5"/>
    <w:rsid w:val="00BC233E"/>
    <w:rsid w:val="00BC5FE0"/>
    <w:rsid w:val="00BD6F3C"/>
    <w:rsid w:val="00BD7438"/>
    <w:rsid w:val="00BF2C4B"/>
    <w:rsid w:val="00BF3CAA"/>
    <w:rsid w:val="00C0309E"/>
    <w:rsid w:val="00C26081"/>
    <w:rsid w:val="00C27811"/>
    <w:rsid w:val="00C37780"/>
    <w:rsid w:val="00C457B4"/>
    <w:rsid w:val="00C47247"/>
    <w:rsid w:val="00C51A56"/>
    <w:rsid w:val="00C54ECB"/>
    <w:rsid w:val="00C60E90"/>
    <w:rsid w:val="00C62B18"/>
    <w:rsid w:val="00C62EFF"/>
    <w:rsid w:val="00C77DF2"/>
    <w:rsid w:val="00CA1631"/>
    <w:rsid w:val="00CA1A48"/>
    <w:rsid w:val="00CB1E90"/>
    <w:rsid w:val="00CD0A8E"/>
    <w:rsid w:val="00CD6DA9"/>
    <w:rsid w:val="00CF2671"/>
    <w:rsid w:val="00D12966"/>
    <w:rsid w:val="00D37E7C"/>
    <w:rsid w:val="00D41D7F"/>
    <w:rsid w:val="00D44E5D"/>
    <w:rsid w:val="00D55778"/>
    <w:rsid w:val="00D76EC1"/>
    <w:rsid w:val="00D81D6A"/>
    <w:rsid w:val="00D9072F"/>
    <w:rsid w:val="00D94235"/>
    <w:rsid w:val="00D9474E"/>
    <w:rsid w:val="00DB27FB"/>
    <w:rsid w:val="00DC0E84"/>
    <w:rsid w:val="00DD12E6"/>
    <w:rsid w:val="00DD7AD1"/>
    <w:rsid w:val="00DE1368"/>
    <w:rsid w:val="00DF7FDA"/>
    <w:rsid w:val="00E10F75"/>
    <w:rsid w:val="00E159C4"/>
    <w:rsid w:val="00E32C10"/>
    <w:rsid w:val="00E43E62"/>
    <w:rsid w:val="00E46398"/>
    <w:rsid w:val="00E51402"/>
    <w:rsid w:val="00E56E58"/>
    <w:rsid w:val="00E60F6C"/>
    <w:rsid w:val="00E85EED"/>
    <w:rsid w:val="00E96BFD"/>
    <w:rsid w:val="00EA6F38"/>
    <w:rsid w:val="00ED74BF"/>
    <w:rsid w:val="00EF688D"/>
    <w:rsid w:val="00F22722"/>
    <w:rsid w:val="00F30C5A"/>
    <w:rsid w:val="00F3766F"/>
    <w:rsid w:val="00F46B96"/>
    <w:rsid w:val="00F473C3"/>
    <w:rsid w:val="00F877ED"/>
    <w:rsid w:val="00F93056"/>
    <w:rsid w:val="00FA4012"/>
    <w:rsid w:val="00FA5ABF"/>
    <w:rsid w:val="00FD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527E0-4034-4B40-A368-FFF9650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1632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C1752"/>
    <w:pPr>
      <w:keepNext/>
      <w:tabs>
        <w:tab w:val="num" w:pos="0"/>
      </w:tabs>
      <w:autoSpaceDE w:val="0"/>
      <w:spacing w:line="312" w:lineRule="auto"/>
      <w:ind w:left="576" w:hanging="57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6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521632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qFormat/>
    <w:rsid w:val="00521632"/>
    <w:pPr>
      <w:jc w:val="center"/>
    </w:pPr>
    <w:rPr>
      <w:sz w:val="32"/>
    </w:rPr>
  </w:style>
  <w:style w:type="paragraph" w:styleId="a5">
    <w:name w:val="Subtitle"/>
    <w:basedOn w:val="a"/>
    <w:next w:val="a"/>
    <w:link w:val="a7"/>
    <w:uiPriority w:val="11"/>
    <w:qFormat/>
    <w:rsid w:val="005216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5216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52163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8">
    <w:name w:val="Body Text"/>
    <w:basedOn w:val="a"/>
    <w:link w:val="a9"/>
    <w:unhideWhenUsed/>
    <w:rsid w:val="00521632"/>
    <w:rPr>
      <w:sz w:val="28"/>
    </w:rPr>
  </w:style>
  <w:style w:type="character" w:customStyle="1" w:styleId="a9">
    <w:name w:val="Основной текст Знак"/>
    <w:basedOn w:val="a0"/>
    <w:link w:val="a8"/>
    <w:rsid w:val="0052163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rsid w:val="00521632"/>
    <w:pPr>
      <w:ind w:left="720"/>
    </w:pPr>
  </w:style>
  <w:style w:type="paragraph" w:styleId="aa">
    <w:name w:val="Body Text Indent"/>
    <w:basedOn w:val="a"/>
    <w:link w:val="ab"/>
    <w:uiPriority w:val="99"/>
    <w:unhideWhenUsed/>
    <w:rsid w:val="00CB1E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8B4A03"/>
    <w:rPr>
      <w:color w:val="800080"/>
      <w:u w:val="single"/>
    </w:rPr>
  </w:style>
  <w:style w:type="paragraph" w:customStyle="1" w:styleId="xl69">
    <w:name w:val="xl69"/>
    <w:basedOn w:val="a"/>
    <w:rsid w:val="008B4A03"/>
    <w:pP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0">
    <w:name w:val="xl70"/>
    <w:basedOn w:val="a"/>
    <w:rsid w:val="008B4A0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8B4A03"/>
    <w:pPr>
      <w:pBdr>
        <w:left w:val="single" w:sz="4" w:space="0" w:color="000000"/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8">
    <w:name w:val="xl78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79">
    <w:name w:val="xl79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0">
    <w:name w:val="xl80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3">
    <w:name w:val="xl83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84">
    <w:name w:val="xl84"/>
    <w:basedOn w:val="a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8B4A03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8B4A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95">
    <w:name w:val="xl95"/>
    <w:basedOn w:val="a"/>
    <w:rsid w:val="008B4A03"/>
    <w:pPr>
      <w:pBdr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B4A03"/>
    <w:pPr>
      <w:pBdr>
        <w:bottom w:val="double" w:sz="6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8">
    <w:name w:val="xl98"/>
    <w:basedOn w:val="a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0">
    <w:name w:val="xl100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1">
    <w:name w:val="xl101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2">
    <w:name w:val="xl102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03">
    <w:name w:val="xl103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7">
    <w:name w:val="xl107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8">
    <w:name w:val="xl108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09">
    <w:name w:val="xl109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1">
    <w:name w:val="xl111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mbria" w:hAnsi="Cambria"/>
      <w:sz w:val="18"/>
      <w:szCs w:val="18"/>
      <w:lang w:eastAsia="ru-RU"/>
    </w:rPr>
  </w:style>
  <w:style w:type="paragraph" w:customStyle="1" w:styleId="xl112">
    <w:name w:val="xl112"/>
    <w:basedOn w:val="a"/>
    <w:rsid w:val="008B4A03"/>
    <w:pPr>
      <w:pBdr>
        <w:left w:val="single" w:sz="4" w:space="0" w:color="000000"/>
        <w:bottom w:val="double" w:sz="6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3">
    <w:name w:val="xl113"/>
    <w:basedOn w:val="a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114">
    <w:name w:val="xl114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lang w:eastAsia="ru-RU"/>
    </w:rPr>
  </w:style>
  <w:style w:type="paragraph" w:customStyle="1" w:styleId="xl115">
    <w:name w:val="xl115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16">
    <w:name w:val="xl116"/>
    <w:basedOn w:val="a"/>
    <w:rsid w:val="008B4A0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lang w:eastAsia="ru-RU"/>
    </w:rPr>
  </w:style>
  <w:style w:type="paragraph" w:customStyle="1" w:styleId="xl117">
    <w:name w:val="xl117"/>
    <w:basedOn w:val="a"/>
    <w:rsid w:val="008B4A03"/>
    <w:pP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8">
    <w:name w:val="xl118"/>
    <w:basedOn w:val="a"/>
    <w:rsid w:val="008B4A0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9">
    <w:name w:val="xl119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0">
    <w:name w:val="xl120"/>
    <w:basedOn w:val="a"/>
    <w:rsid w:val="008B4A03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rsid w:val="008B4A03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2">
    <w:name w:val="xl122"/>
    <w:basedOn w:val="a"/>
    <w:rsid w:val="008B4A03"/>
    <w:pPr>
      <w:pBdr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3">
    <w:name w:val="xl123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8B4A03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6">
    <w:name w:val="xl126"/>
    <w:basedOn w:val="a"/>
    <w:rsid w:val="008B4A0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7">
    <w:name w:val="xl127"/>
    <w:basedOn w:val="a"/>
    <w:rsid w:val="008B4A03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18"/>
      <w:szCs w:val="18"/>
      <w:lang w:eastAsia="ru-RU"/>
    </w:rPr>
  </w:style>
  <w:style w:type="paragraph" w:customStyle="1" w:styleId="xl128">
    <w:name w:val="xl128"/>
    <w:basedOn w:val="a"/>
    <w:rsid w:val="008B4A03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B4A03"/>
    <w:pPr>
      <w:pBdr>
        <w:top w:val="double" w:sz="6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B4A03"/>
    <w:pPr>
      <w:pBdr>
        <w:top w:val="double" w:sz="6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8B4A0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2">
    <w:name w:val="xl132"/>
    <w:basedOn w:val="a"/>
    <w:rsid w:val="008B4A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3">
    <w:name w:val="xl133"/>
    <w:basedOn w:val="a"/>
    <w:rsid w:val="008B4A0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34">
    <w:name w:val="xl134"/>
    <w:basedOn w:val="a"/>
    <w:rsid w:val="008B4A03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B4A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7">
    <w:name w:val="xl67"/>
    <w:basedOn w:val="a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B955DA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B955D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7">
    <w:name w:val="xl137"/>
    <w:basedOn w:val="a"/>
    <w:rsid w:val="00B955D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016D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016D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16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35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3E6479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3E6479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next w:val="a"/>
    <w:qFormat/>
    <w:rsid w:val="00C4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871BC"/>
    <w:pPr>
      <w:suppressAutoHyphens w:val="0"/>
      <w:ind w:left="720"/>
      <w:contextualSpacing/>
    </w:pPr>
    <w:rPr>
      <w:lang w:eastAsia="ru-RU"/>
    </w:rPr>
  </w:style>
  <w:style w:type="paragraph" w:styleId="af4">
    <w:name w:val="footnote text"/>
    <w:basedOn w:val="a"/>
    <w:link w:val="af5"/>
    <w:uiPriority w:val="99"/>
    <w:rsid w:val="002A433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A4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qFormat/>
    <w:rsid w:val="0099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9509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99509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99509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995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9509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950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99509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995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13">
    <w:name w:val="Основной шрифт абзаца1"/>
    <w:semiHidden/>
    <w:rsid w:val="00995092"/>
  </w:style>
  <w:style w:type="table" w:customStyle="1" w:styleId="14">
    <w:name w:val="Обычная таблица1"/>
    <w:semiHidden/>
    <w:rsid w:val="0099509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82796C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2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rsid w:val="005E5719"/>
    <w:rPr>
      <w:lang w:val="ru-RU" w:bidi="ar-SA"/>
    </w:rPr>
  </w:style>
  <w:style w:type="paragraph" w:styleId="af7">
    <w:name w:val="Normal (Web)"/>
    <w:basedOn w:val="a"/>
    <w:uiPriority w:val="99"/>
    <w:semiHidden/>
    <w:unhideWhenUsed/>
    <w:rsid w:val="005E57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038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4038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038C4"/>
  </w:style>
  <w:style w:type="character" w:customStyle="1" w:styleId="eop">
    <w:name w:val="eop"/>
    <w:basedOn w:val="a0"/>
    <w:rsid w:val="004038C4"/>
  </w:style>
  <w:style w:type="paragraph" w:customStyle="1" w:styleId="ConsPlusCell">
    <w:name w:val="ConsPlusCell"/>
    <w:rsid w:val="0040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CD6D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CD6DA9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CD6DA9"/>
    <w:pP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CD6D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CD6DA9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CD6D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CD6DA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31">
    <w:name w:val="Обычный3"/>
    <w:next w:val="a"/>
    <w:qFormat/>
    <w:rsid w:val="0069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7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4">
    <w:name w:val="Основной шрифт абзаца2"/>
    <w:semiHidden/>
    <w:unhideWhenUsed/>
    <w:rsid w:val="003C1752"/>
  </w:style>
  <w:style w:type="table" w:customStyle="1" w:styleId="25">
    <w:name w:val="Обычная таблица2"/>
    <w:semiHidden/>
    <w:unhideWhenUsed/>
    <w:rsid w:val="003C1752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semiHidden/>
    <w:unhideWhenUsed/>
    <w:rsid w:val="003C1752"/>
  </w:style>
  <w:style w:type="character" w:styleId="af8">
    <w:name w:val="Emphasis"/>
    <w:qFormat/>
    <w:rsid w:val="003C1752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3C1752"/>
    <w:pPr>
      <w:suppressAutoHyphens w:val="0"/>
    </w:pPr>
    <w:rPr>
      <w:rFonts w:ascii="Segoe UI" w:eastAsia="Calibri" w:hAnsi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C1752"/>
    <w:rPr>
      <w:rFonts w:ascii="Segoe UI" w:eastAsia="Calibri" w:hAnsi="Segoe UI" w:cs="Times New Roman"/>
      <w:sz w:val="18"/>
      <w:szCs w:val="18"/>
    </w:rPr>
  </w:style>
  <w:style w:type="paragraph" w:customStyle="1" w:styleId="xl167">
    <w:name w:val="xl167"/>
    <w:basedOn w:val="a"/>
    <w:rsid w:val="003C175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3C175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3C175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3C175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3C1752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3C175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3C1752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C175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C1752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C1752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C1752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3C1752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3C175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3C17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3C17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3C175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3C17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3C17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3C17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3C1752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3C17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b">
    <w:name w:val="No Spacing"/>
    <w:uiPriority w:val="1"/>
    <w:qFormat/>
    <w:rsid w:val="006E44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E44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">
    <w:name w:val="Обычный4"/>
    <w:next w:val="a"/>
    <w:qFormat/>
    <w:rsid w:val="00C6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next w:val="a"/>
    <w:qFormat/>
    <w:rsid w:val="00AC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qFormat/>
    <w:rsid w:val="00EF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шрифт абзаца3"/>
    <w:semiHidden/>
    <w:unhideWhenUsed/>
    <w:rsid w:val="00EF688D"/>
  </w:style>
  <w:style w:type="table" w:customStyle="1" w:styleId="33">
    <w:name w:val="Обычная таблица3"/>
    <w:semiHidden/>
    <w:unhideWhenUsed/>
    <w:rsid w:val="00EF688D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semiHidden/>
    <w:unhideWhenUsed/>
    <w:rsid w:val="00EF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1AF1-AC2F-45C5-AD57-85F88C64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ADM-001-CS</dc:creator>
  <cp:lastModifiedBy>User</cp:lastModifiedBy>
  <cp:revision>165</cp:revision>
  <cp:lastPrinted>2018-12-06T05:41:00Z</cp:lastPrinted>
  <dcterms:created xsi:type="dcterms:W3CDTF">2015-11-20T05:12:00Z</dcterms:created>
  <dcterms:modified xsi:type="dcterms:W3CDTF">2019-11-22T01:41:00Z</dcterms:modified>
</cp:coreProperties>
</file>