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732" w:rsidRDefault="00EB0CD3" w:rsidP="00240834">
      <w:pPr>
        <w:pStyle w:val="a7"/>
        <w:spacing w:after="0"/>
        <w:jc w:val="center"/>
      </w:pPr>
      <w:bookmarkStart w:id="0" w:name="_GoBack"/>
      <w:bookmarkEnd w:id="0"/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АНАЛИЗ</w:t>
      </w:r>
    </w:p>
    <w:p w:rsidR="00C64D3E" w:rsidRDefault="00EB0CD3" w:rsidP="00240834">
      <w:pPr>
        <w:pStyle w:val="a7"/>
        <w:spacing w:after="0"/>
        <w:jc w:val="center"/>
        <w:rPr>
          <w:rStyle w:val="a4"/>
          <w:rFonts w:ascii="Times New Roman" w:hAnsi="Times New Roman"/>
          <w:color w:val="000000"/>
          <w:sz w:val="24"/>
          <w:szCs w:val="24"/>
        </w:rPr>
      </w:pPr>
      <w:bookmarkStart w:id="1" w:name="__DdeLink__116_3505542833"/>
      <w:r>
        <w:rPr>
          <w:rStyle w:val="a4"/>
          <w:rFonts w:ascii="Times New Roman" w:hAnsi="Times New Roman"/>
          <w:color w:val="000000"/>
          <w:sz w:val="24"/>
          <w:szCs w:val="24"/>
        </w:rPr>
        <w:t>коррупционных рисков</w:t>
      </w:r>
      <w:bookmarkEnd w:id="1"/>
      <w:r w:rsidR="005414AD">
        <w:rPr>
          <w:rStyle w:val="a4"/>
          <w:rFonts w:ascii="Times New Roman" w:hAnsi="Times New Roman"/>
          <w:color w:val="000000"/>
          <w:sz w:val="24"/>
          <w:szCs w:val="24"/>
        </w:rPr>
        <w:t xml:space="preserve"> при исполнении должностных обязанностей  </w:t>
      </w:r>
    </w:p>
    <w:p w:rsidR="00C64D3E" w:rsidRDefault="00C64D3E" w:rsidP="00240834">
      <w:pPr>
        <w:pStyle w:val="a7"/>
        <w:spacing w:after="0"/>
        <w:jc w:val="center"/>
        <w:rPr>
          <w:rStyle w:val="a4"/>
          <w:rFonts w:ascii="Times New Roman" w:hAnsi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муниципальных служащих </w:t>
      </w:r>
      <w:r w:rsidR="00EB0CD3">
        <w:rPr>
          <w:rStyle w:val="a4"/>
          <w:rFonts w:ascii="Times New Roman" w:hAnsi="Times New Roman"/>
          <w:color w:val="000000"/>
          <w:sz w:val="24"/>
          <w:szCs w:val="24"/>
        </w:rPr>
        <w:t xml:space="preserve">в администрации </w:t>
      </w:r>
      <w:r w:rsidR="00655C26">
        <w:rPr>
          <w:rStyle w:val="a4"/>
          <w:rFonts w:ascii="Times New Roman" w:hAnsi="Times New Roman"/>
          <w:color w:val="000000"/>
          <w:sz w:val="24"/>
          <w:szCs w:val="24"/>
        </w:rPr>
        <w:t>Киро</w:t>
      </w:r>
      <w:r w:rsidR="006469A6">
        <w:rPr>
          <w:rStyle w:val="a4"/>
          <w:rFonts w:ascii="Times New Roman" w:hAnsi="Times New Roman"/>
          <w:color w:val="000000"/>
          <w:sz w:val="24"/>
          <w:szCs w:val="24"/>
        </w:rPr>
        <w:t>вского сельсовета</w:t>
      </w:r>
      <w:r w:rsidR="00240834"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</w:p>
    <w:p w:rsidR="000D7732" w:rsidRDefault="00240834" w:rsidP="00C64D3E">
      <w:pPr>
        <w:pStyle w:val="a7"/>
        <w:spacing w:after="0"/>
        <w:jc w:val="center"/>
        <w:rPr>
          <w:rStyle w:val="a4"/>
          <w:rFonts w:ascii="Times New Roman" w:hAnsi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>Тогучинского района Новосибирской области</w:t>
      </w:r>
      <w:r w:rsidR="00C64D3E"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  <w:r w:rsidR="00EB0CD3">
        <w:rPr>
          <w:rStyle w:val="a4"/>
          <w:rFonts w:ascii="Times New Roman" w:hAnsi="Times New Roman"/>
          <w:color w:val="000000"/>
          <w:sz w:val="24"/>
          <w:szCs w:val="24"/>
        </w:rPr>
        <w:t>в 2019 году</w:t>
      </w:r>
    </w:p>
    <w:p w:rsidR="00240834" w:rsidRDefault="00240834" w:rsidP="00240834">
      <w:pPr>
        <w:pStyle w:val="a7"/>
        <w:spacing w:after="0"/>
        <w:jc w:val="center"/>
      </w:pPr>
    </w:p>
    <w:p w:rsidR="000D7732" w:rsidRDefault="00240834">
      <w:pPr>
        <w:pStyle w:val="a7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414AD" w:rsidRPr="005414AD">
        <w:rPr>
          <w:rFonts w:ascii="Times New Roman" w:hAnsi="Times New Roman"/>
          <w:sz w:val="24"/>
          <w:szCs w:val="24"/>
        </w:rPr>
        <w:t>В</w:t>
      </w:r>
      <w:r w:rsidR="00EB0CD3">
        <w:rPr>
          <w:rFonts w:ascii="Times New Roman" w:hAnsi="Times New Roman"/>
          <w:color w:val="000000"/>
          <w:sz w:val="24"/>
          <w:szCs w:val="24"/>
        </w:rPr>
        <w:t xml:space="preserve"> целях определения сфер муниципального управления и перечня должностей, в наибольшей степени подверженных риску коррупции, проанализирована информация, полученная в результате изучения:</w:t>
      </w:r>
    </w:p>
    <w:p w:rsidR="000D7732" w:rsidRDefault="00EB0CD3">
      <w:pPr>
        <w:pStyle w:val="a7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1) данных экспертизы жалоб и обращений граждан на наличие сведений о фактах коррупции в администрации </w:t>
      </w:r>
      <w:r w:rsidR="00655C26">
        <w:rPr>
          <w:rFonts w:ascii="Times New Roman" w:hAnsi="Times New Roman"/>
          <w:color w:val="000000"/>
          <w:sz w:val="24"/>
          <w:szCs w:val="24"/>
        </w:rPr>
        <w:t>Киро</w:t>
      </w:r>
      <w:r w:rsidR="006469A6">
        <w:rPr>
          <w:rFonts w:ascii="Times New Roman" w:hAnsi="Times New Roman"/>
          <w:color w:val="000000"/>
          <w:sz w:val="24"/>
          <w:szCs w:val="24"/>
        </w:rPr>
        <w:t>вского сельсовета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0D7732" w:rsidRDefault="00EB0CD3">
      <w:pPr>
        <w:pStyle w:val="a7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2) данных анализа материалов, размещенных в средствах массовой информации, о фактах коррупции в администрации </w:t>
      </w:r>
      <w:r w:rsidR="00655C26">
        <w:rPr>
          <w:rFonts w:ascii="Times New Roman" w:hAnsi="Times New Roman"/>
          <w:color w:val="000000"/>
          <w:sz w:val="24"/>
          <w:szCs w:val="24"/>
        </w:rPr>
        <w:t>Киро</w:t>
      </w:r>
      <w:r w:rsidR="006469A6">
        <w:rPr>
          <w:rFonts w:ascii="Times New Roman" w:hAnsi="Times New Roman"/>
          <w:color w:val="000000"/>
          <w:sz w:val="24"/>
          <w:szCs w:val="24"/>
        </w:rPr>
        <w:t>вского сельсовета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0D7732" w:rsidRDefault="00EB0CD3">
      <w:pPr>
        <w:pStyle w:val="a7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3) результатов проведенной работы по выявлению случаев возникновения конфликта интересов, одной из сторон которого являются лица, замещающие должности муниципальной службы администрации </w:t>
      </w:r>
      <w:r w:rsidR="00655C26">
        <w:rPr>
          <w:rFonts w:ascii="Times New Roman" w:hAnsi="Times New Roman"/>
          <w:color w:val="000000"/>
          <w:sz w:val="24"/>
          <w:szCs w:val="24"/>
        </w:rPr>
        <w:t>Киро</w:t>
      </w:r>
      <w:r w:rsidR="006469A6">
        <w:rPr>
          <w:rFonts w:ascii="Times New Roman" w:hAnsi="Times New Roman"/>
          <w:color w:val="000000"/>
          <w:sz w:val="24"/>
          <w:szCs w:val="24"/>
        </w:rPr>
        <w:t>вского сельсовета</w:t>
      </w:r>
      <w:r>
        <w:rPr>
          <w:rFonts w:ascii="Times New Roman" w:hAnsi="Times New Roman"/>
          <w:color w:val="000000"/>
          <w:sz w:val="24"/>
          <w:szCs w:val="24"/>
        </w:rPr>
        <w:t>, и принятых мерах по их предотвращению;</w:t>
      </w:r>
    </w:p>
    <w:p w:rsidR="000D7732" w:rsidRDefault="00EB0CD3">
      <w:pPr>
        <w:pStyle w:val="a7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4) итогов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нормативных правовых актов, незаконными решений и действий (бездействия) администрации </w:t>
      </w:r>
      <w:r w:rsidR="00655C26">
        <w:rPr>
          <w:rFonts w:ascii="Times New Roman" w:hAnsi="Times New Roman"/>
          <w:color w:val="000000"/>
          <w:sz w:val="24"/>
          <w:szCs w:val="24"/>
        </w:rPr>
        <w:t>Киро</w:t>
      </w:r>
      <w:r w:rsidR="006469A6">
        <w:rPr>
          <w:rFonts w:ascii="Times New Roman" w:hAnsi="Times New Roman"/>
          <w:color w:val="000000"/>
          <w:sz w:val="24"/>
          <w:szCs w:val="24"/>
        </w:rPr>
        <w:t>вского сельсовета</w:t>
      </w:r>
      <w:r>
        <w:rPr>
          <w:rFonts w:ascii="Times New Roman" w:hAnsi="Times New Roman"/>
          <w:color w:val="000000"/>
          <w:sz w:val="24"/>
          <w:szCs w:val="24"/>
        </w:rPr>
        <w:t>, подведомственных учреждений (организаций) и их должностных лиц, и принятых мер;</w:t>
      </w:r>
    </w:p>
    <w:p w:rsidR="000D7732" w:rsidRDefault="005414AD">
      <w:pPr>
        <w:pStyle w:val="a7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EB0CD3">
        <w:rPr>
          <w:rFonts w:ascii="Times New Roman" w:hAnsi="Times New Roman"/>
          <w:color w:val="000000"/>
          <w:sz w:val="24"/>
          <w:szCs w:val="24"/>
        </w:rPr>
        <w:t>) информации о сферах муниципального управления, в наибольшей степени подверженных риску коррупции;</w:t>
      </w:r>
    </w:p>
    <w:p w:rsidR="000D7732" w:rsidRPr="00CD3414" w:rsidRDefault="005414AD">
      <w:pPr>
        <w:pStyle w:val="a7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EB0CD3">
        <w:rPr>
          <w:rFonts w:ascii="Times New Roman" w:hAnsi="Times New Roman"/>
          <w:color w:val="000000"/>
          <w:sz w:val="24"/>
          <w:szCs w:val="24"/>
        </w:rPr>
        <w:t xml:space="preserve">) информации о функциях, входящих в должностные обязанности лиц, замещающих должности муниципальной службы администрации </w:t>
      </w:r>
      <w:r w:rsidR="00655C26">
        <w:rPr>
          <w:rFonts w:ascii="Times New Roman" w:hAnsi="Times New Roman"/>
          <w:color w:val="000000"/>
          <w:sz w:val="24"/>
          <w:szCs w:val="24"/>
        </w:rPr>
        <w:t>Киро</w:t>
      </w:r>
      <w:r w:rsidR="006469A6">
        <w:rPr>
          <w:rFonts w:ascii="Times New Roman" w:hAnsi="Times New Roman"/>
          <w:color w:val="000000"/>
          <w:sz w:val="24"/>
          <w:szCs w:val="24"/>
        </w:rPr>
        <w:t>вского сельсовета</w:t>
      </w:r>
      <w:r w:rsidR="00EB0CD3">
        <w:rPr>
          <w:rFonts w:ascii="Times New Roman" w:hAnsi="Times New Roman"/>
          <w:color w:val="000000"/>
          <w:sz w:val="24"/>
          <w:szCs w:val="24"/>
        </w:rPr>
        <w:t>, исполнение которых связано с риском коррупции.</w:t>
      </w:r>
      <w:r w:rsidR="006469A6">
        <w:rPr>
          <w:rStyle w:val="a4"/>
          <w:rFonts w:ascii="Times New Roman" w:hAnsi="Times New Roman"/>
          <w:color w:val="000000"/>
          <w:sz w:val="24"/>
          <w:szCs w:val="24"/>
        </w:rPr>
        <w:t>                       </w:t>
      </w:r>
    </w:p>
    <w:p w:rsidR="006469A6" w:rsidRDefault="00EB0CD3" w:rsidP="005414AD">
      <w:pPr>
        <w:pStyle w:val="a7"/>
        <w:numPr>
          <w:ilvl w:val="0"/>
          <w:numId w:val="1"/>
        </w:numPr>
        <w:spacing w:after="120"/>
        <w:ind w:left="1066"/>
        <w:contextualSpacing/>
        <w:jc w:val="center"/>
        <w:rPr>
          <w:rStyle w:val="a4"/>
          <w:rFonts w:ascii="Times New Roman" w:hAnsi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>Итоги экспертизы жалоб и обращений</w:t>
      </w:r>
      <w:r w:rsidR="006469A6">
        <w:t xml:space="preserve">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граждан о  фактах коррупции </w:t>
      </w:r>
    </w:p>
    <w:p w:rsidR="000D7732" w:rsidRDefault="00EB0CD3" w:rsidP="005414AD">
      <w:pPr>
        <w:pStyle w:val="a7"/>
        <w:spacing w:after="120"/>
        <w:ind w:left="1066"/>
        <w:contextualSpacing/>
        <w:jc w:val="center"/>
        <w:rPr>
          <w:rStyle w:val="a4"/>
          <w:rFonts w:ascii="Times New Roman" w:hAnsi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>в администрации</w:t>
      </w:r>
      <w:r w:rsidR="006469A6">
        <w:t xml:space="preserve"> </w:t>
      </w:r>
      <w:r w:rsidR="00655C26">
        <w:rPr>
          <w:rStyle w:val="a4"/>
          <w:rFonts w:ascii="Times New Roman" w:hAnsi="Times New Roman"/>
          <w:color w:val="000000"/>
          <w:sz w:val="24"/>
          <w:szCs w:val="24"/>
        </w:rPr>
        <w:t>Киро</w:t>
      </w:r>
      <w:r w:rsidR="006469A6">
        <w:rPr>
          <w:rStyle w:val="a4"/>
          <w:rFonts w:ascii="Times New Roman" w:hAnsi="Times New Roman"/>
          <w:color w:val="000000"/>
          <w:sz w:val="24"/>
          <w:szCs w:val="24"/>
        </w:rPr>
        <w:t>вского сельсовета</w:t>
      </w:r>
    </w:p>
    <w:p w:rsidR="005414AD" w:rsidRDefault="005414AD" w:rsidP="005414AD">
      <w:pPr>
        <w:pStyle w:val="a7"/>
        <w:spacing w:after="120"/>
        <w:ind w:left="1066"/>
        <w:contextualSpacing/>
        <w:jc w:val="center"/>
      </w:pPr>
    </w:p>
    <w:p w:rsidR="000D7732" w:rsidRDefault="00EB0CD3">
      <w:pPr>
        <w:pStyle w:val="a7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Организация работы по рассмотрению обращений граждан и организаций в 2019 году по фактам коррупции в администрации </w:t>
      </w:r>
      <w:r w:rsidR="00655C26">
        <w:rPr>
          <w:rFonts w:ascii="Times New Roman" w:hAnsi="Times New Roman"/>
          <w:color w:val="000000"/>
          <w:sz w:val="24"/>
          <w:szCs w:val="24"/>
        </w:rPr>
        <w:t>Киро</w:t>
      </w:r>
      <w:r w:rsidR="006469A6">
        <w:rPr>
          <w:rFonts w:ascii="Times New Roman" w:hAnsi="Times New Roman"/>
          <w:color w:val="000000"/>
          <w:sz w:val="24"/>
          <w:szCs w:val="24"/>
        </w:rPr>
        <w:t>вского сельсовета</w:t>
      </w:r>
      <w:r>
        <w:rPr>
          <w:rFonts w:ascii="Times New Roman" w:hAnsi="Times New Roman"/>
          <w:color w:val="000000"/>
          <w:sz w:val="24"/>
          <w:szCs w:val="24"/>
        </w:rPr>
        <w:t xml:space="preserve"> осуществлялась в соответствии с </w:t>
      </w:r>
      <w:r w:rsidR="006469A6">
        <w:rPr>
          <w:rFonts w:ascii="Times New Roman" w:hAnsi="Times New Roman"/>
          <w:color w:val="000000"/>
          <w:sz w:val="24"/>
          <w:szCs w:val="24"/>
        </w:rPr>
        <w:t>Федеральным законом от 02.05.2006 № 59</w:t>
      </w:r>
      <w:r w:rsidR="00CD34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469A6">
        <w:rPr>
          <w:rFonts w:ascii="Times New Roman" w:hAnsi="Times New Roman"/>
          <w:color w:val="000000"/>
          <w:sz w:val="24"/>
          <w:szCs w:val="24"/>
        </w:rPr>
        <w:t>-</w:t>
      </w:r>
      <w:r w:rsidR="00CD34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469A6">
        <w:rPr>
          <w:rFonts w:ascii="Times New Roman" w:hAnsi="Times New Roman"/>
          <w:color w:val="000000"/>
          <w:sz w:val="24"/>
          <w:szCs w:val="24"/>
        </w:rPr>
        <w:t>ФЗ</w:t>
      </w:r>
      <w:r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6469A6">
        <w:rPr>
          <w:rFonts w:ascii="Times New Roman" w:hAnsi="Times New Roman"/>
          <w:color w:val="000000"/>
          <w:sz w:val="24"/>
          <w:szCs w:val="24"/>
        </w:rPr>
        <w:t>О порядке рассмотрения обращений граждан Российской Федерации»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D7732" w:rsidRPr="006469A6" w:rsidRDefault="00EB0CD3">
      <w:pPr>
        <w:pStyle w:val="a7"/>
        <w:spacing w:after="120"/>
        <w:jc w:val="both"/>
        <w:rPr>
          <w:rFonts w:ascii="Times New Roman" w:hAnsi="Times New Roman"/>
          <w:sz w:val="24"/>
          <w:szCs w:val="24"/>
        </w:rPr>
      </w:pPr>
      <w:r w:rsidRPr="006469A6">
        <w:rPr>
          <w:rFonts w:ascii="Times New Roman" w:hAnsi="Times New Roman"/>
          <w:sz w:val="24"/>
          <w:szCs w:val="24"/>
        </w:rPr>
        <w:t>Эффективность антикоррупционной деятельности органов местного самоуправления обеспечивается, в том числе, участием граждан и институтов гражданского общества в реализации ее мероприятий.</w:t>
      </w:r>
    </w:p>
    <w:p w:rsidR="000D7732" w:rsidRPr="006469A6" w:rsidRDefault="00EB0CD3">
      <w:pPr>
        <w:pStyle w:val="a7"/>
        <w:spacing w:after="216" w:line="240" w:lineRule="atLeast"/>
        <w:jc w:val="both"/>
      </w:pPr>
      <w:r w:rsidRPr="006469A6">
        <w:rPr>
          <w:rFonts w:ascii="Times New Roman" w:hAnsi="Times New Roman"/>
          <w:sz w:val="24"/>
          <w:szCs w:val="24"/>
        </w:rPr>
        <w:t xml:space="preserve">В этих целях администрацией </w:t>
      </w:r>
      <w:r w:rsidR="00655C26">
        <w:rPr>
          <w:rFonts w:ascii="Times New Roman" w:hAnsi="Times New Roman"/>
          <w:sz w:val="24"/>
          <w:szCs w:val="24"/>
        </w:rPr>
        <w:t>Киро</w:t>
      </w:r>
      <w:r w:rsidR="006469A6">
        <w:rPr>
          <w:rFonts w:ascii="Times New Roman" w:hAnsi="Times New Roman"/>
          <w:sz w:val="24"/>
          <w:szCs w:val="24"/>
        </w:rPr>
        <w:t>вского сельсовета</w:t>
      </w:r>
      <w:r w:rsidRPr="006469A6">
        <w:rPr>
          <w:rFonts w:ascii="Times New Roman" w:hAnsi="Times New Roman"/>
          <w:sz w:val="24"/>
          <w:szCs w:val="24"/>
        </w:rPr>
        <w:t xml:space="preserve"> гражданам обеспечена возможность подачи жалоб и обращений о фактах коррупционной направленности, с которыми граждане столкнулись в процессе взаимодействия с должностными лицами, в письменной, устной форме (при личном обращении или по телефону), а также электронной форме (через официальный сайт администрации </w:t>
      </w:r>
      <w:r w:rsidR="00655C26">
        <w:rPr>
          <w:rFonts w:ascii="Times New Roman" w:hAnsi="Times New Roman"/>
          <w:sz w:val="24"/>
          <w:szCs w:val="24"/>
        </w:rPr>
        <w:t>Киро</w:t>
      </w:r>
      <w:r w:rsidR="006469A6">
        <w:rPr>
          <w:rFonts w:ascii="Times New Roman" w:hAnsi="Times New Roman"/>
          <w:sz w:val="24"/>
          <w:szCs w:val="24"/>
        </w:rPr>
        <w:t>вского сельсовета</w:t>
      </w:r>
      <w:r w:rsidRPr="006469A6">
        <w:rPr>
          <w:rFonts w:ascii="Times New Roman" w:hAnsi="Times New Roman"/>
          <w:sz w:val="24"/>
          <w:szCs w:val="24"/>
        </w:rPr>
        <w:t xml:space="preserve"> в информационно</w:t>
      </w:r>
      <w:r w:rsidR="006469A6">
        <w:rPr>
          <w:rFonts w:ascii="Times New Roman" w:hAnsi="Times New Roman"/>
          <w:sz w:val="24"/>
          <w:szCs w:val="24"/>
        </w:rPr>
        <w:t xml:space="preserve"> </w:t>
      </w:r>
      <w:r w:rsidRPr="006469A6">
        <w:rPr>
          <w:rFonts w:ascii="Times New Roman" w:hAnsi="Times New Roman"/>
          <w:sz w:val="24"/>
          <w:szCs w:val="24"/>
        </w:rPr>
        <w:t>-</w:t>
      </w:r>
      <w:r w:rsidR="006469A6">
        <w:rPr>
          <w:rFonts w:ascii="Times New Roman" w:hAnsi="Times New Roman"/>
          <w:sz w:val="24"/>
          <w:szCs w:val="24"/>
        </w:rPr>
        <w:t xml:space="preserve"> </w:t>
      </w:r>
      <w:r w:rsidRPr="006469A6">
        <w:rPr>
          <w:rFonts w:ascii="Times New Roman" w:hAnsi="Times New Roman"/>
          <w:sz w:val="24"/>
          <w:szCs w:val="24"/>
        </w:rPr>
        <w:t>телекоммуникационной сети «Интернет»):</w:t>
      </w:r>
    </w:p>
    <w:p w:rsidR="000D7732" w:rsidRPr="006469A6" w:rsidRDefault="00EB0CD3">
      <w:pPr>
        <w:pStyle w:val="a7"/>
        <w:spacing w:after="216" w:line="240" w:lineRule="atLeast"/>
        <w:jc w:val="both"/>
        <w:rPr>
          <w:rFonts w:ascii="Times New Roman" w:hAnsi="Times New Roman"/>
          <w:sz w:val="24"/>
          <w:szCs w:val="24"/>
        </w:rPr>
      </w:pPr>
      <w:r w:rsidRPr="006469A6">
        <w:rPr>
          <w:rFonts w:ascii="Times New Roman" w:hAnsi="Times New Roman"/>
          <w:sz w:val="24"/>
          <w:szCs w:val="24"/>
        </w:rPr>
        <w:t xml:space="preserve">- в соответствии с утвержденным графиком приема граждан осуществляется прием граждан главой и специалистами администрации </w:t>
      </w:r>
      <w:r w:rsidR="00655C26">
        <w:rPr>
          <w:rFonts w:ascii="Times New Roman" w:hAnsi="Times New Roman"/>
          <w:sz w:val="24"/>
          <w:szCs w:val="24"/>
        </w:rPr>
        <w:t>Киро</w:t>
      </w:r>
      <w:r w:rsidR="006469A6" w:rsidRPr="006469A6">
        <w:rPr>
          <w:rFonts w:ascii="Times New Roman" w:hAnsi="Times New Roman"/>
          <w:sz w:val="24"/>
          <w:szCs w:val="24"/>
        </w:rPr>
        <w:t>вского сельсовета</w:t>
      </w:r>
      <w:r w:rsidRPr="006469A6">
        <w:rPr>
          <w:rFonts w:ascii="Times New Roman" w:hAnsi="Times New Roman"/>
          <w:sz w:val="24"/>
          <w:szCs w:val="24"/>
        </w:rPr>
        <w:t xml:space="preserve">. Информация о местонахождении и времени приема граждан опубликована на официальном сайте администрации </w:t>
      </w:r>
      <w:r w:rsidR="00655C26">
        <w:rPr>
          <w:rFonts w:ascii="Times New Roman" w:hAnsi="Times New Roman"/>
          <w:sz w:val="24"/>
          <w:szCs w:val="24"/>
        </w:rPr>
        <w:t>Киро</w:t>
      </w:r>
      <w:r w:rsidR="006469A6">
        <w:rPr>
          <w:rFonts w:ascii="Times New Roman" w:hAnsi="Times New Roman"/>
          <w:sz w:val="24"/>
          <w:szCs w:val="24"/>
        </w:rPr>
        <w:t>вского сельсовета</w:t>
      </w:r>
      <w:r w:rsidRPr="006469A6">
        <w:rPr>
          <w:rFonts w:ascii="Times New Roman" w:hAnsi="Times New Roman"/>
          <w:sz w:val="24"/>
          <w:szCs w:val="24"/>
        </w:rPr>
        <w:t>.</w:t>
      </w:r>
    </w:p>
    <w:p w:rsidR="000D7732" w:rsidRPr="006469A6" w:rsidRDefault="00EB0CD3">
      <w:pPr>
        <w:pStyle w:val="a7"/>
        <w:spacing w:after="216" w:line="240" w:lineRule="atLeast"/>
        <w:jc w:val="both"/>
        <w:rPr>
          <w:rFonts w:ascii="Times New Roman" w:hAnsi="Times New Roman"/>
          <w:sz w:val="24"/>
          <w:szCs w:val="24"/>
        </w:rPr>
      </w:pPr>
      <w:r w:rsidRPr="006469A6">
        <w:rPr>
          <w:rFonts w:ascii="Times New Roman" w:hAnsi="Times New Roman"/>
          <w:sz w:val="24"/>
          <w:szCs w:val="24"/>
        </w:rPr>
        <w:lastRenderedPageBreak/>
        <w:t>Все поступившие от граждан жалобы и обращения, вне зависимости от формы их подачи, подлежат обязательной регистрации как входящая корреспонденция в автоматизированной системе.</w:t>
      </w:r>
    </w:p>
    <w:p w:rsidR="000D7732" w:rsidRPr="006469A6" w:rsidRDefault="00EB0CD3">
      <w:pPr>
        <w:pStyle w:val="a7"/>
        <w:spacing w:after="120"/>
        <w:jc w:val="both"/>
        <w:rPr>
          <w:rFonts w:ascii="Times New Roman" w:hAnsi="Times New Roman"/>
          <w:sz w:val="24"/>
          <w:szCs w:val="24"/>
        </w:rPr>
      </w:pPr>
      <w:r w:rsidRPr="006469A6">
        <w:rPr>
          <w:rFonts w:ascii="Times New Roman" w:hAnsi="Times New Roman"/>
          <w:sz w:val="24"/>
          <w:szCs w:val="24"/>
        </w:rPr>
        <w:t xml:space="preserve">По итогам 2019 года в администрацию </w:t>
      </w:r>
      <w:r w:rsidR="00655C26">
        <w:rPr>
          <w:rFonts w:ascii="Times New Roman" w:hAnsi="Times New Roman"/>
          <w:sz w:val="24"/>
          <w:szCs w:val="24"/>
        </w:rPr>
        <w:t>Киро</w:t>
      </w:r>
      <w:r w:rsidR="006469A6" w:rsidRPr="006469A6">
        <w:rPr>
          <w:rFonts w:ascii="Times New Roman" w:hAnsi="Times New Roman"/>
          <w:sz w:val="24"/>
          <w:szCs w:val="24"/>
        </w:rPr>
        <w:t>вского сельсовета</w:t>
      </w:r>
      <w:r w:rsidRPr="006469A6">
        <w:rPr>
          <w:rFonts w:ascii="Times New Roman" w:hAnsi="Times New Roman"/>
          <w:sz w:val="24"/>
          <w:szCs w:val="24"/>
        </w:rPr>
        <w:t xml:space="preserve"> жалоб (заявлений, обращений) граждан и организаций по фактам коррупционных проявлениях со стороны муниципальных служащих администрации не поступало.</w:t>
      </w:r>
    </w:p>
    <w:p w:rsidR="000D7732" w:rsidRPr="006469A6" w:rsidRDefault="00EB0CD3" w:rsidP="006469A6">
      <w:pPr>
        <w:pStyle w:val="a7"/>
        <w:spacing w:after="120"/>
        <w:ind w:left="707"/>
        <w:jc w:val="center"/>
      </w:pPr>
      <w:r>
        <w:rPr>
          <w:rStyle w:val="a4"/>
          <w:rFonts w:ascii="Times New Roman" w:hAnsi="Times New Roman"/>
          <w:color w:val="000000"/>
          <w:sz w:val="24"/>
          <w:szCs w:val="24"/>
        </w:rPr>
        <w:t>2. Итоги анализа материалов, размещенных в средствах массовой информации, о фа</w:t>
      </w:r>
      <w:r w:rsidR="00C64D3E">
        <w:rPr>
          <w:rStyle w:val="a4"/>
          <w:rFonts w:ascii="Times New Roman" w:hAnsi="Times New Roman"/>
          <w:color w:val="000000"/>
          <w:sz w:val="24"/>
          <w:szCs w:val="24"/>
        </w:rPr>
        <w:t xml:space="preserve">ктах коррупции в администрации </w:t>
      </w:r>
      <w:r w:rsidR="00655C26">
        <w:rPr>
          <w:rStyle w:val="a4"/>
          <w:rFonts w:ascii="Times New Roman" w:hAnsi="Times New Roman"/>
          <w:color w:val="000000"/>
          <w:sz w:val="24"/>
          <w:szCs w:val="24"/>
        </w:rPr>
        <w:t>Киро</w:t>
      </w:r>
      <w:r w:rsidR="006469A6">
        <w:rPr>
          <w:rStyle w:val="a4"/>
          <w:rFonts w:ascii="Times New Roman" w:hAnsi="Times New Roman"/>
          <w:color w:val="000000"/>
          <w:sz w:val="24"/>
          <w:szCs w:val="24"/>
        </w:rPr>
        <w:t>вского сельсовета</w:t>
      </w:r>
    </w:p>
    <w:p w:rsidR="000D7732" w:rsidRPr="005414AD" w:rsidRDefault="00EB0CD3">
      <w:pPr>
        <w:pStyle w:val="a7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Материалы, размещенные в средствах массовой информации, о фактах коррупции в администрации </w:t>
      </w:r>
      <w:r w:rsidR="00655C26">
        <w:rPr>
          <w:rFonts w:ascii="Times New Roman" w:hAnsi="Times New Roman"/>
          <w:color w:val="000000"/>
          <w:sz w:val="24"/>
          <w:szCs w:val="24"/>
        </w:rPr>
        <w:t>Киро</w:t>
      </w:r>
      <w:r w:rsidR="006469A6">
        <w:rPr>
          <w:rFonts w:ascii="Times New Roman" w:hAnsi="Times New Roman"/>
          <w:color w:val="000000"/>
          <w:sz w:val="24"/>
          <w:szCs w:val="24"/>
        </w:rPr>
        <w:t>вского сельсовета</w:t>
      </w:r>
      <w:r w:rsidR="00C64D3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отсутствуют.</w:t>
      </w:r>
    </w:p>
    <w:p w:rsidR="000D7732" w:rsidRDefault="00EB0CD3" w:rsidP="006469A6">
      <w:pPr>
        <w:pStyle w:val="a7"/>
        <w:spacing w:after="120"/>
        <w:jc w:val="center"/>
      </w:pPr>
      <w:r>
        <w:rPr>
          <w:rStyle w:val="a4"/>
          <w:rFonts w:ascii="Times New Roman" w:hAnsi="Times New Roman"/>
          <w:color w:val="000000"/>
          <w:sz w:val="24"/>
          <w:szCs w:val="24"/>
        </w:rPr>
        <w:t>3.</w:t>
      </w:r>
      <w:r>
        <w:rPr>
          <w:rStyle w:val="a4"/>
          <w:rFonts w:ascii="Times New Roman" w:hAnsi="Times New Roman"/>
          <w:b w:val="0"/>
          <w:color w:val="000000"/>
          <w:sz w:val="24"/>
          <w:szCs w:val="24"/>
        </w:rPr>
        <w:t> 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Итоги проведенной работы по выявлению случаев возникновения конфликта интересов, одной из сторон которого являются лица, замещающие должности муниципальной службы администрации </w:t>
      </w:r>
      <w:r w:rsidR="00655C26">
        <w:rPr>
          <w:rStyle w:val="a4"/>
          <w:rFonts w:ascii="Times New Roman" w:hAnsi="Times New Roman"/>
          <w:color w:val="000000"/>
          <w:sz w:val="24"/>
          <w:szCs w:val="24"/>
        </w:rPr>
        <w:t>Киро</w:t>
      </w:r>
      <w:r w:rsidR="006469A6">
        <w:rPr>
          <w:rStyle w:val="a4"/>
          <w:rFonts w:ascii="Times New Roman" w:hAnsi="Times New Roman"/>
          <w:color w:val="000000"/>
          <w:sz w:val="24"/>
          <w:szCs w:val="24"/>
        </w:rPr>
        <w:t>вского сельсовета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,</w:t>
      </w:r>
      <w:r w:rsidR="006469A6">
        <w:t xml:space="preserve">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и принятые меры по их предотвращению</w:t>
      </w:r>
    </w:p>
    <w:p w:rsidR="00240834" w:rsidRPr="00240834" w:rsidRDefault="00EB0CD3" w:rsidP="00240834">
      <w:pPr>
        <w:pStyle w:val="a7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рамках обеспечения правовой регламентации работы по выявлению случаев несоблюдения требований о предотвращении или урегулирован</w:t>
      </w:r>
      <w:r w:rsidR="00C64D3E">
        <w:rPr>
          <w:rFonts w:ascii="Times New Roman" w:hAnsi="Times New Roman"/>
          <w:color w:val="000000"/>
          <w:sz w:val="24"/>
          <w:szCs w:val="24"/>
        </w:rPr>
        <w:t>ии конфликта интересов принято </w:t>
      </w:r>
      <w:r>
        <w:rPr>
          <w:rFonts w:ascii="Times New Roman" w:hAnsi="Times New Roman"/>
          <w:color w:val="000000"/>
          <w:sz w:val="24"/>
          <w:szCs w:val="24"/>
        </w:rPr>
        <w:t xml:space="preserve">постановление Главы </w:t>
      </w:r>
      <w:r w:rsidR="00655C26">
        <w:rPr>
          <w:rFonts w:ascii="Times New Roman" w:hAnsi="Times New Roman"/>
          <w:color w:val="000000"/>
          <w:sz w:val="24"/>
          <w:szCs w:val="24"/>
        </w:rPr>
        <w:t>Киро</w:t>
      </w:r>
      <w:r w:rsidR="006469A6">
        <w:rPr>
          <w:rFonts w:ascii="Times New Roman" w:hAnsi="Times New Roman"/>
          <w:color w:val="000000"/>
          <w:sz w:val="24"/>
          <w:szCs w:val="24"/>
        </w:rPr>
        <w:t xml:space="preserve">вского </w:t>
      </w:r>
      <w:r w:rsidR="006469A6" w:rsidRPr="00240834">
        <w:rPr>
          <w:rFonts w:ascii="Times New Roman" w:hAnsi="Times New Roman"/>
          <w:color w:val="000000" w:themeColor="text1"/>
          <w:sz w:val="24"/>
          <w:szCs w:val="24"/>
        </w:rPr>
        <w:t>сельсовета</w:t>
      </w:r>
      <w:r w:rsidR="00655C26" w:rsidRPr="00240834">
        <w:rPr>
          <w:rFonts w:ascii="Times New Roman" w:hAnsi="Times New Roman"/>
          <w:color w:val="000000" w:themeColor="text1"/>
          <w:sz w:val="24"/>
          <w:szCs w:val="24"/>
        </w:rPr>
        <w:t xml:space="preserve">  №</w:t>
      </w:r>
      <w:r w:rsidR="00655C26" w:rsidRPr="00240834">
        <w:rPr>
          <w:rFonts w:ascii="Times New Roman" w:hAnsi="Times New Roman" w:cs="Times New Roman"/>
          <w:color w:val="000000" w:themeColor="text1"/>
          <w:sz w:val="24"/>
          <w:szCs w:val="24"/>
        </w:rPr>
        <w:t>25 от 05.08.2009</w:t>
      </w:r>
      <w:r w:rsidR="009D039B" w:rsidRPr="00240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Pr="00240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40834" w:rsidRPr="00240834">
        <w:rPr>
          <w:rFonts w:ascii="Times New Roman" w:hAnsi="Times New Roman" w:cs="Times New Roman"/>
          <w:color w:val="000000" w:themeColor="text1"/>
          <w:sz w:val="24"/>
          <w:szCs w:val="24"/>
        </w:rPr>
        <w:t>«О создании комиссии и об утверждении Положения о комиссии по урегулированию конфликта интересов в администрации Кировского сельсовета»</w:t>
      </w:r>
    </w:p>
    <w:p w:rsidR="000D7732" w:rsidRDefault="00EB0CD3">
      <w:pPr>
        <w:pStyle w:val="a7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Муниципальные служащие администрации </w:t>
      </w:r>
      <w:r w:rsidR="00655C26">
        <w:rPr>
          <w:rFonts w:ascii="Times New Roman" w:hAnsi="Times New Roman"/>
          <w:color w:val="000000"/>
          <w:sz w:val="24"/>
          <w:szCs w:val="24"/>
        </w:rPr>
        <w:t>Киро</w:t>
      </w:r>
      <w:r w:rsidR="006469A6">
        <w:rPr>
          <w:rFonts w:ascii="Times New Roman" w:hAnsi="Times New Roman"/>
          <w:color w:val="000000"/>
          <w:sz w:val="24"/>
          <w:szCs w:val="24"/>
        </w:rPr>
        <w:t>вского сельсовета</w:t>
      </w:r>
      <w:r>
        <w:rPr>
          <w:rFonts w:ascii="Times New Roman" w:hAnsi="Times New Roman"/>
          <w:color w:val="000000"/>
          <w:sz w:val="24"/>
          <w:szCs w:val="24"/>
        </w:rPr>
        <w:t>, не уведомившие (несвоевременно уведомившие) представителя нанимателя, при фактическом выполнении иной оплачиваемой деятельности, не выявлены.</w:t>
      </w:r>
    </w:p>
    <w:p w:rsidR="000D7732" w:rsidRDefault="00EB0CD3">
      <w:pPr>
        <w:pStyle w:val="a7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2019 году не поступало уведомлений о факте обращения в целях склонения муниципальных служащих администрации </w:t>
      </w:r>
      <w:r w:rsidR="00655C26">
        <w:rPr>
          <w:rFonts w:ascii="Times New Roman" w:hAnsi="Times New Roman"/>
          <w:color w:val="000000"/>
          <w:sz w:val="24"/>
          <w:szCs w:val="24"/>
        </w:rPr>
        <w:t>Киро</w:t>
      </w:r>
      <w:r w:rsidR="006469A6">
        <w:rPr>
          <w:rFonts w:ascii="Times New Roman" w:hAnsi="Times New Roman"/>
          <w:color w:val="000000"/>
          <w:sz w:val="24"/>
          <w:szCs w:val="24"/>
        </w:rPr>
        <w:t>вского сельсовета</w:t>
      </w:r>
      <w:r>
        <w:rPr>
          <w:rFonts w:ascii="Times New Roman" w:hAnsi="Times New Roman"/>
          <w:color w:val="000000"/>
          <w:sz w:val="24"/>
          <w:szCs w:val="24"/>
        </w:rPr>
        <w:t xml:space="preserve"> к совершению коррупционного правонарушения.</w:t>
      </w:r>
    </w:p>
    <w:p w:rsidR="000D7732" w:rsidRPr="009D039B" w:rsidRDefault="00EB0CD3">
      <w:pPr>
        <w:pStyle w:val="a7"/>
        <w:spacing w:after="216" w:line="240" w:lineRule="atLeast"/>
        <w:jc w:val="both"/>
        <w:rPr>
          <w:rFonts w:ascii="Times New Roman" w:hAnsi="Times New Roman"/>
          <w:sz w:val="24"/>
          <w:szCs w:val="24"/>
        </w:rPr>
      </w:pPr>
      <w:r w:rsidRPr="009D039B">
        <w:rPr>
          <w:rFonts w:ascii="Times New Roman" w:hAnsi="Times New Roman"/>
          <w:sz w:val="24"/>
          <w:szCs w:val="24"/>
        </w:rPr>
        <w:t>В соответствии с законодательством в области противодействия коррупции и муниципальной службы муниципальные служащие обязаны уведомлять в письменной форме своего непосредственного руководителя о возникшем конфликте интересов или о возможности его возникновения.</w:t>
      </w:r>
    </w:p>
    <w:p w:rsidR="000D7732" w:rsidRPr="009D039B" w:rsidRDefault="00EB0CD3">
      <w:pPr>
        <w:pStyle w:val="a7"/>
        <w:spacing w:after="216" w:line="240" w:lineRule="atLeast"/>
        <w:jc w:val="both"/>
        <w:rPr>
          <w:rFonts w:ascii="Times New Roman" w:hAnsi="Times New Roman"/>
          <w:sz w:val="24"/>
          <w:szCs w:val="24"/>
        </w:rPr>
      </w:pPr>
      <w:r w:rsidRPr="009D039B">
        <w:rPr>
          <w:rFonts w:ascii="Times New Roman" w:hAnsi="Times New Roman"/>
          <w:sz w:val="24"/>
          <w:szCs w:val="24"/>
        </w:rPr>
        <w:t>О случаях обращения к муниципальному служащему в целях склонения его к совершению коррупционных правонарушений муниципальный служащий незамедлительно уведомляет своего работодателя. По данным фактам материалы подлежат направлению в правоохранительные органы для проведения их проверки. В 2019 году случаев обращения к муниципальным служащим в целях склонения к совершению коррупционных правонарушений установлено не было.</w:t>
      </w:r>
    </w:p>
    <w:p w:rsidR="000D7732" w:rsidRPr="009D039B" w:rsidRDefault="00EB0CD3">
      <w:pPr>
        <w:pStyle w:val="a7"/>
        <w:spacing w:after="216" w:line="240" w:lineRule="atLeast"/>
        <w:jc w:val="both"/>
      </w:pPr>
      <w:r w:rsidRPr="009D039B">
        <w:rPr>
          <w:rFonts w:ascii="Times New Roman" w:hAnsi="Times New Roman"/>
          <w:sz w:val="24"/>
          <w:szCs w:val="24"/>
        </w:rPr>
        <w:t xml:space="preserve">Информация в правоохранительные органы о совершении коррупционных правонарушений муниципальными служащими администрации </w:t>
      </w:r>
      <w:r w:rsidR="00655C26">
        <w:rPr>
          <w:rFonts w:ascii="Times New Roman" w:hAnsi="Times New Roman"/>
          <w:sz w:val="24"/>
          <w:szCs w:val="24"/>
        </w:rPr>
        <w:t>Киро</w:t>
      </w:r>
      <w:r w:rsidR="009D039B">
        <w:rPr>
          <w:rFonts w:ascii="Times New Roman" w:hAnsi="Times New Roman"/>
          <w:sz w:val="24"/>
          <w:szCs w:val="24"/>
        </w:rPr>
        <w:t>вского сельсовета</w:t>
      </w:r>
      <w:r w:rsidRPr="009D039B">
        <w:rPr>
          <w:rFonts w:ascii="Times New Roman" w:hAnsi="Times New Roman"/>
          <w:sz w:val="24"/>
          <w:szCs w:val="24"/>
        </w:rPr>
        <w:t>, влекущих уголовную и административную ответственность, в 2019 году не направлялась.</w:t>
      </w:r>
    </w:p>
    <w:p w:rsidR="000D7732" w:rsidRDefault="00EB0CD3" w:rsidP="009D039B">
      <w:pPr>
        <w:pStyle w:val="a7"/>
        <w:spacing w:after="120"/>
        <w:ind w:left="707"/>
        <w:contextualSpacing/>
        <w:jc w:val="center"/>
      </w:pPr>
      <w:r>
        <w:rPr>
          <w:rStyle w:val="a4"/>
          <w:rFonts w:ascii="Times New Roman" w:hAnsi="Times New Roman"/>
          <w:color w:val="000000"/>
          <w:sz w:val="24"/>
          <w:szCs w:val="24"/>
        </w:rPr>
        <w:t>4. Итоги рассмотрения вопросов правоприменительной</w:t>
      </w:r>
      <w:r w:rsidR="009D039B">
        <w:t xml:space="preserve">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практики по результатам вступивших в законную силу</w:t>
      </w:r>
      <w:r w:rsidR="009D039B">
        <w:t xml:space="preserve">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решений судов, арбитражных судов о признании</w:t>
      </w:r>
    </w:p>
    <w:p w:rsidR="000D7732" w:rsidRDefault="00EB0CD3" w:rsidP="009D039B">
      <w:pPr>
        <w:pStyle w:val="a7"/>
        <w:spacing w:after="120"/>
        <w:contextualSpacing/>
        <w:jc w:val="center"/>
      </w:pPr>
      <w:r>
        <w:rPr>
          <w:rStyle w:val="a4"/>
          <w:rFonts w:ascii="Times New Roman" w:hAnsi="Times New Roman"/>
          <w:color w:val="000000"/>
          <w:sz w:val="24"/>
          <w:szCs w:val="24"/>
        </w:rPr>
        <w:t>недействительными нормативных правовых актов, незаконными</w:t>
      </w:r>
    </w:p>
    <w:p w:rsidR="000D7732" w:rsidRDefault="00EB0CD3" w:rsidP="009D039B">
      <w:pPr>
        <w:pStyle w:val="a7"/>
        <w:spacing w:after="120"/>
        <w:contextualSpacing/>
        <w:jc w:val="center"/>
        <w:rPr>
          <w:rStyle w:val="a4"/>
          <w:rFonts w:ascii="Times New Roman" w:hAnsi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>решений и действий (бездействия) администрации</w:t>
      </w:r>
      <w:r w:rsidR="009D039B">
        <w:t xml:space="preserve"> </w:t>
      </w:r>
      <w:r w:rsidR="00655C26">
        <w:rPr>
          <w:rStyle w:val="a4"/>
          <w:rFonts w:ascii="Times New Roman" w:hAnsi="Times New Roman"/>
          <w:color w:val="000000"/>
          <w:sz w:val="24"/>
          <w:szCs w:val="24"/>
        </w:rPr>
        <w:t>Киро</w:t>
      </w:r>
      <w:r w:rsidR="006469A6">
        <w:rPr>
          <w:rStyle w:val="a4"/>
          <w:rFonts w:ascii="Times New Roman" w:hAnsi="Times New Roman"/>
          <w:color w:val="000000"/>
          <w:sz w:val="24"/>
          <w:szCs w:val="24"/>
        </w:rPr>
        <w:t>вского сельсовета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, подведомственных учреждений (организаций)</w:t>
      </w:r>
      <w:r w:rsidR="009D039B">
        <w:t xml:space="preserve">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и их должностных лиц, и принятые меры</w:t>
      </w:r>
    </w:p>
    <w:p w:rsidR="009D039B" w:rsidRDefault="009D039B" w:rsidP="009D039B">
      <w:pPr>
        <w:pStyle w:val="a7"/>
        <w:spacing w:after="120"/>
        <w:contextualSpacing/>
        <w:jc w:val="center"/>
      </w:pPr>
    </w:p>
    <w:p w:rsidR="000D7732" w:rsidRPr="005414AD" w:rsidRDefault="00EB0CD3">
      <w:pPr>
        <w:pStyle w:val="a7"/>
        <w:spacing w:after="120"/>
        <w:jc w:val="both"/>
        <w:rPr>
          <w:rStyle w:val="a4"/>
          <w:b w:val="0"/>
          <w:bCs w:val="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отчетном периоде вступивших в законную силу решений судов, арбитражных судов о признании недействительными нормативных правовых актов, незаконными решений и действий (бездействия)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администрации </w:t>
      </w:r>
      <w:r w:rsidR="00655C26">
        <w:rPr>
          <w:rFonts w:ascii="Times New Roman" w:hAnsi="Times New Roman"/>
          <w:color w:val="000000"/>
          <w:sz w:val="24"/>
          <w:szCs w:val="24"/>
        </w:rPr>
        <w:t>Киро</w:t>
      </w:r>
      <w:r w:rsidR="006469A6">
        <w:rPr>
          <w:rFonts w:ascii="Times New Roman" w:hAnsi="Times New Roman"/>
          <w:color w:val="000000"/>
          <w:sz w:val="24"/>
          <w:szCs w:val="24"/>
        </w:rPr>
        <w:t>вского сельсовета</w:t>
      </w:r>
      <w:r>
        <w:rPr>
          <w:rFonts w:ascii="Times New Roman" w:hAnsi="Times New Roman"/>
          <w:color w:val="000000"/>
          <w:sz w:val="24"/>
          <w:szCs w:val="24"/>
        </w:rPr>
        <w:t>, подведомственных учреждений (организаций) и их должностных лиц отсутствуют.</w:t>
      </w:r>
    </w:p>
    <w:p w:rsidR="000D7732" w:rsidRDefault="005414AD">
      <w:pPr>
        <w:pStyle w:val="a7"/>
        <w:spacing w:after="120"/>
        <w:jc w:val="center"/>
      </w:pPr>
      <w:r>
        <w:rPr>
          <w:rStyle w:val="a4"/>
          <w:rFonts w:ascii="Times New Roman" w:hAnsi="Times New Roman"/>
          <w:color w:val="000000"/>
          <w:sz w:val="24"/>
          <w:szCs w:val="24"/>
        </w:rPr>
        <w:t>5</w:t>
      </w:r>
      <w:r w:rsidR="00EB0CD3">
        <w:rPr>
          <w:rStyle w:val="a4"/>
          <w:rFonts w:ascii="Times New Roman" w:hAnsi="Times New Roman"/>
          <w:color w:val="000000"/>
          <w:sz w:val="24"/>
          <w:szCs w:val="24"/>
        </w:rPr>
        <w:t>.</w:t>
      </w:r>
      <w:r w:rsidR="00EB0CD3">
        <w:rPr>
          <w:rStyle w:val="a4"/>
          <w:rFonts w:ascii="Times New Roman" w:hAnsi="Times New Roman"/>
          <w:b w:val="0"/>
          <w:color w:val="000000"/>
          <w:sz w:val="24"/>
          <w:szCs w:val="24"/>
        </w:rPr>
        <w:t> </w:t>
      </w:r>
      <w:r w:rsidR="00EB0CD3">
        <w:rPr>
          <w:rStyle w:val="a4"/>
          <w:rFonts w:ascii="Times New Roman" w:hAnsi="Times New Roman"/>
          <w:color w:val="000000"/>
          <w:sz w:val="24"/>
          <w:szCs w:val="24"/>
        </w:rPr>
        <w:t>Информация о сферах муниципального управления, в наибольшей степени подверженных риску коррупции</w:t>
      </w:r>
    </w:p>
    <w:p w:rsidR="000D7732" w:rsidRDefault="00EB0CD3">
      <w:pPr>
        <w:pStyle w:val="a7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 учетом показателей:</w:t>
      </w:r>
    </w:p>
    <w:p w:rsidR="000D7732" w:rsidRDefault="00EB0CD3">
      <w:pPr>
        <w:pStyle w:val="a7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1) данных экспертизы жалоб и обращений граждан на наличие сведений о фактах коррупции в администрации </w:t>
      </w:r>
      <w:r w:rsidR="0030719B">
        <w:rPr>
          <w:rFonts w:ascii="Times New Roman" w:hAnsi="Times New Roman"/>
          <w:color w:val="000000"/>
          <w:sz w:val="24"/>
          <w:szCs w:val="24"/>
        </w:rPr>
        <w:t>Киро</w:t>
      </w:r>
      <w:r w:rsidR="006469A6">
        <w:rPr>
          <w:rFonts w:ascii="Times New Roman" w:hAnsi="Times New Roman"/>
          <w:color w:val="000000"/>
          <w:sz w:val="24"/>
          <w:szCs w:val="24"/>
        </w:rPr>
        <w:t>вского сельсовета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0D7732" w:rsidRDefault="00EB0CD3">
      <w:pPr>
        <w:pStyle w:val="a7"/>
        <w:spacing w:after="12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2) данных анализа материалов, размещенных в средствах массовой информации, о фактах коррупции в администрации </w:t>
      </w:r>
      <w:r w:rsidR="0030719B">
        <w:rPr>
          <w:rFonts w:ascii="Times New Roman" w:hAnsi="Times New Roman"/>
          <w:color w:val="000000"/>
          <w:sz w:val="24"/>
          <w:szCs w:val="24"/>
        </w:rPr>
        <w:t>Киро</w:t>
      </w:r>
      <w:r w:rsidR="006469A6">
        <w:rPr>
          <w:rFonts w:ascii="Times New Roman" w:hAnsi="Times New Roman"/>
          <w:color w:val="000000"/>
          <w:sz w:val="24"/>
          <w:szCs w:val="24"/>
        </w:rPr>
        <w:t>вского сельсовета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0D7732" w:rsidRDefault="00EB0CD3">
      <w:pPr>
        <w:pStyle w:val="a7"/>
        <w:spacing w:after="12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3) результатов проведенной работы по выявлению случаев возникновения конфликта интересов, одной из сторон которого являются лица, замещающие должности муниципальной службы администрации </w:t>
      </w:r>
      <w:r w:rsidR="0030719B">
        <w:rPr>
          <w:rFonts w:ascii="Times New Roman" w:hAnsi="Times New Roman"/>
          <w:color w:val="000000"/>
          <w:sz w:val="24"/>
          <w:szCs w:val="24"/>
        </w:rPr>
        <w:t>Киро</w:t>
      </w:r>
      <w:r w:rsidR="006469A6">
        <w:rPr>
          <w:rFonts w:ascii="Times New Roman" w:hAnsi="Times New Roman"/>
          <w:color w:val="000000"/>
          <w:sz w:val="24"/>
          <w:szCs w:val="24"/>
        </w:rPr>
        <w:t>вского сельсовета</w:t>
      </w:r>
      <w:r>
        <w:rPr>
          <w:rFonts w:ascii="Times New Roman" w:hAnsi="Times New Roman"/>
          <w:color w:val="000000"/>
          <w:sz w:val="24"/>
          <w:szCs w:val="24"/>
        </w:rPr>
        <w:t>, и принятых мерах по их предотвращению;</w:t>
      </w:r>
    </w:p>
    <w:p w:rsidR="000D7732" w:rsidRDefault="00EB0CD3">
      <w:pPr>
        <w:pStyle w:val="a7"/>
        <w:spacing w:after="12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4) итогов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нормативных правовых актов, незаконными решений и действий (бездействия) администрации </w:t>
      </w:r>
      <w:r w:rsidR="0030719B">
        <w:rPr>
          <w:rFonts w:ascii="Times New Roman" w:hAnsi="Times New Roman"/>
          <w:color w:val="000000"/>
          <w:sz w:val="24"/>
          <w:szCs w:val="24"/>
        </w:rPr>
        <w:t>Киро</w:t>
      </w:r>
      <w:r w:rsidR="006469A6">
        <w:rPr>
          <w:rFonts w:ascii="Times New Roman" w:hAnsi="Times New Roman"/>
          <w:color w:val="000000"/>
          <w:sz w:val="24"/>
          <w:szCs w:val="24"/>
        </w:rPr>
        <w:t>вского сельсовета</w:t>
      </w:r>
      <w:r>
        <w:rPr>
          <w:rFonts w:ascii="Times New Roman" w:hAnsi="Times New Roman"/>
          <w:color w:val="000000"/>
          <w:sz w:val="24"/>
          <w:szCs w:val="24"/>
        </w:rPr>
        <w:t>, подведомственных учреждений (организаций) и их должностных лиц, и принятых мер;</w:t>
      </w:r>
    </w:p>
    <w:p w:rsidR="000D7732" w:rsidRDefault="00D63CE1">
      <w:pPr>
        <w:pStyle w:val="a7"/>
        <w:spacing w:after="120"/>
        <w:jc w:val="both"/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EB0CD3">
        <w:rPr>
          <w:rFonts w:ascii="Times New Roman" w:hAnsi="Times New Roman"/>
          <w:color w:val="000000"/>
          <w:sz w:val="24"/>
          <w:szCs w:val="24"/>
        </w:rPr>
        <w:t>)  информации о сферах муниципального управления, в наибольшей степени подверженных риску коррупции;</w:t>
      </w:r>
    </w:p>
    <w:p w:rsidR="000D7732" w:rsidRDefault="00D63CE1">
      <w:pPr>
        <w:pStyle w:val="a7"/>
        <w:spacing w:after="120"/>
        <w:jc w:val="both"/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EB0CD3">
        <w:rPr>
          <w:rFonts w:ascii="Times New Roman" w:hAnsi="Times New Roman"/>
          <w:color w:val="000000"/>
          <w:sz w:val="24"/>
          <w:szCs w:val="24"/>
        </w:rPr>
        <w:t xml:space="preserve">) информации о функциях, входящих в должностные обязанности лиц, замещающих должности муниципальной службы администрации </w:t>
      </w:r>
      <w:r w:rsidR="0030719B">
        <w:rPr>
          <w:rFonts w:ascii="Times New Roman" w:hAnsi="Times New Roman"/>
          <w:color w:val="000000"/>
          <w:sz w:val="24"/>
          <w:szCs w:val="24"/>
        </w:rPr>
        <w:t>Киро</w:t>
      </w:r>
      <w:r w:rsidR="006469A6">
        <w:rPr>
          <w:rFonts w:ascii="Times New Roman" w:hAnsi="Times New Roman"/>
          <w:color w:val="000000"/>
          <w:sz w:val="24"/>
          <w:szCs w:val="24"/>
        </w:rPr>
        <w:t>вского сельсовета</w:t>
      </w:r>
      <w:r w:rsidR="00EB0CD3">
        <w:rPr>
          <w:rFonts w:ascii="Times New Roman" w:hAnsi="Times New Roman"/>
          <w:color w:val="000000"/>
          <w:sz w:val="24"/>
          <w:szCs w:val="24"/>
        </w:rPr>
        <w:t>, исполнение которых связано с риском коррупции;</w:t>
      </w:r>
    </w:p>
    <w:p w:rsidR="000D7732" w:rsidRDefault="00EB0CD3">
      <w:pPr>
        <w:pStyle w:val="a7"/>
        <w:spacing w:after="12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коррупциогенные сферы деятельности администрации </w:t>
      </w:r>
      <w:r w:rsidR="0030719B">
        <w:rPr>
          <w:rFonts w:ascii="Times New Roman" w:hAnsi="Times New Roman"/>
          <w:color w:val="000000"/>
          <w:sz w:val="24"/>
          <w:szCs w:val="24"/>
        </w:rPr>
        <w:t>Киро</w:t>
      </w:r>
      <w:r w:rsidR="006469A6">
        <w:rPr>
          <w:rFonts w:ascii="Times New Roman" w:hAnsi="Times New Roman"/>
          <w:color w:val="000000"/>
          <w:sz w:val="24"/>
          <w:szCs w:val="24"/>
        </w:rPr>
        <w:t>вского сельсовета</w:t>
      </w:r>
      <w:r>
        <w:rPr>
          <w:rFonts w:ascii="Times New Roman" w:hAnsi="Times New Roman"/>
          <w:color w:val="000000"/>
          <w:sz w:val="24"/>
          <w:szCs w:val="24"/>
        </w:rPr>
        <w:t xml:space="preserve"> отсутствуют.</w:t>
      </w:r>
    </w:p>
    <w:p w:rsidR="000D7732" w:rsidRPr="00D63CE1" w:rsidRDefault="00D63CE1" w:rsidP="00D63CE1">
      <w:pPr>
        <w:pStyle w:val="a7"/>
        <w:tabs>
          <w:tab w:val="left" w:pos="0"/>
        </w:tabs>
        <w:spacing w:after="120"/>
        <w:jc w:val="center"/>
      </w:pPr>
      <w:r w:rsidRPr="00D63CE1">
        <w:rPr>
          <w:rStyle w:val="a4"/>
          <w:rFonts w:ascii="Times New Roman" w:hAnsi="Times New Roman"/>
          <w:sz w:val="24"/>
          <w:szCs w:val="24"/>
        </w:rPr>
        <w:t>6</w:t>
      </w:r>
      <w:r w:rsidR="00EB0CD3" w:rsidRPr="00D63CE1">
        <w:rPr>
          <w:rStyle w:val="a4"/>
          <w:rFonts w:ascii="Times New Roman" w:hAnsi="Times New Roman"/>
          <w:sz w:val="24"/>
          <w:szCs w:val="24"/>
        </w:rPr>
        <w:t xml:space="preserve">. Информация о функциях, входящих в должностные обязанности лиц, замещающих должности муниципальной службы администрации </w:t>
      </w:r>
      <w:r w:rsidR="0030719B">
        <w:rPr>
          <w:rStyle w:val="a4"/>
          <w:rFonts w:ascii="Times New Roman" w:hAnsi="Times New Roman"/>
          <w:sz w:val="24"/>
          <w:szCs w:val="24"/>
        </w:rPr>
        <w:t>Киро</w:t>
      </w:r>
      <w:r w:rsidR="006469A6" w:rsidRPr="00D63CE1">
        <w:rPr>
          <w:rStyle w:val="a4"/>
          <w:rFonts w:ascii="Times New Roman" w:hAnsi="Times New Roman"/>
          <w:sz w:val="24"/>
          <w:szCs w:val="24"/>
        </w:rPr>
        <w:t>вского сельсовета</w:t>
      </w:r>
      <w:r w:rsidR="00EB0CD3" w:rsidRPr="00D63CE1">
        <w:rPr>
          <w:rStyle w:val="a4"/>
          <w:rFonts w:ascii="Times New Roman" w:hAnsi="Times New Roman"/>
          <w:sz w:val="24"/>
          <w:szCs w:val="24"/>
        </w:rPr>
        <w:t xml:space="preserve"> исполнение которых связано с риском коррупции</w:t>
      </w:r>
    </w:p>
    <w:p w:rsidR="000D7732" w:rsidRPr="00D63CE1" w:rsidRDefault="00EB0CD3">
      <w:pPr>
        <w:pStyle w:val="a7"/>
        <w:spacing w:after="120"/>
        <w:jc w:val="both"/>
      </w:pPr>
      <w:r w:rsidRPr="00D63CE1">
        <w:rPr>
          <w:rFonts w:ascii="Times New Roman" w:hAnsi="Times New Roman"/>
          <w:sz w:val="24"/>
          <w:szCs w:val="24"/>
        </w:rPr>
        <w:t xml:space="preserve">Вероятность риска коррупции существует при исполнении лицами, замещающими должности муниципальной службы администрации </w:t>
      </w:r>
      <w:r w:rsidR="0030719B">
        <w:rPr>
          <w:rFonts w:ascii="Times New Roman" w:hAnsi="Times New Roman"/>
          <w:sz w:val="24"/>
          <w:szCs w:val="24"/>
        </w:rPr>
        <w:t>Киро</w:t>
      </w:r>
      <w:r w:rsidR="006469A6" w:rsidRPr="00D63CE1">
        <w:rPr>
          <w:rFonts w:ascii="Times New Roman" w:hAnsi="Times New Roman"/>
          <w:sz w:val="24"/>
          <w:szCs w:val="24"/>
        </w:rPr>
        <w:t>вского сельсовета</w:t>
      </w:r>
      <w:r w:rsidRPr="00D63CE1">
        <w:rPr>
          <w:rFonts w:ascii="Times New Roman" w:hAnsi="Times New Roman"/>
          <w:sz w:val="24"/>
          <w:szCs w:val="24"/>
        </w:rPr>
        <w:t xml:space="preserve"> функций, отвечающих следующим критериям:</w:t>
      </w:r>
    </w:p>
    <w:p w:rsidR="000D7732" w:rsidRPr="00D63CE1" w:rsidRDefault="00EB0CD3">
      <w:pPr>
        <w:pStyle w:val="a7"/>
        <w:spacing w:after="120"/>
        <w:jc w:val="both"/>
        <w:rPr>
          <w:rFonts w:ascii="Times New Roman" w:hAnsi="Times New Roman"/>
          <w:sz w:val="24"/>
          <w:szCs w:val="24"/>
        </w:rPr>
      </w:pPr>
      <w:r w:rsidRPr="00D63CE1">
        <w:rPr>
          <w:rFonts w:ascii="Times New Roman" w:hAnsi="Times New Roman"/>
          <w:sz w:val="24"/>
          <w:szCs w:val="24"/>
        </w:rPr>
        <w:t>- реализация постоянно, временно или в соответствии со специальными полномочиями функций представителя власти, организационно-распорядительных или административно-хозяйственных функций;</w:t>
      </w:r>
    </w:p>
    <w:p w:rsidR="000D7732" w:rsidRPr="00D63CE1" w:rsidRDefault="00EB0CD3">
      <w:pPr>
        <w:pStyle w:val="a7"/>
        <w:spacing w:after="120"/>
        <w:jc w:val="both"/>
        <w:rPr>
          <w:rFonts w:ascii="Times New Roman" w:hAnsi="Times New Roman"/>
          <w:sz w:val="24"/>
          <w:szCs w:val="24"/>
        </w:rPr>
      </w:pPr>
      <w:r w:rsidRPr="00D63CE1">
        <w:rPr>
          <w:rFonts w:ascii="Times New Roman" w:hAnsi="Times New Roman"/>
          <w:sz w:val="24"/>
          <w:szCs w:val="24"/>
        </w:rPr>
        <w:t>- предоставление муниципальных услуг гражданам и юридическим лицам;</w:t>
      </w:r>
    </w:p>
    <w:p w:rsidR="000D7732" w:rsidRPr="00D63CE1" w:rsidRDefault="00EB0CD3">
      <w:pPr>
        <w:pStyle w:val="a7"/>
        <w:spacing w:after="120"/>
        <w:jc w:val="both"/>
        <w:rPr>
          <w:rFonts w:ascii="Times New Roman" w:hAnsi="Times New Roman"/>
          <w:sz w:val="24"/>
          <w:szCs w:val="24"/>
        </w:rPr>
      </w:pPr>
      <w:r w:rsidRPr="00D63CE1">
        <w:rPr>
          <w:rFonts w:ascii="Times New Roman" w:hAnsi="Times New Roman"/>
          <w:sz w:val="24"/>
          <w:szCs w:val="24"/>
        </w:rPr>
        <w:t>- проведение контрольных и надзорных мероприятий;</w:t>
      </w:r>
    </w:p>
    <w:p w:rsidR="000D7732" w:rsidRPr="00D63CE1" w:rsidRDefault="00EB0CD3">
      <w:pPr>
        <w:pStyle w:val="a7"/>
        <w:spacing w:after="120"/>
        <w:jc w:val="both"/>
      </w:pPr>
      <w:r w:rsidRPr="00D63CE1">
        <w:rPr>
          <w:rFonts w:ascii="Times New Roman" w:hAnsi="Times New Roman"/>
          <w:sz w:val="24"/>
          <w:szCs w:val="24"/>
        </w:rPr>
        <w:t>- подготовка и принятие решений о распределении бюджетных ассигнований, субсидий, иных межбюджетных трансфертов;</w:t>
      </w:r>
    </w:p>
    <w:p w:rsidR="000D7732" w:rsidRPr="00D63CE1" w:rsidRDefault="00EB0CD3">
      <w:pPr>
        <w:pStyle w:val="a7"/>
        <w:spacing w:after="120"/>
        <w:jc w:val="both"/>
      </w:pPr>
      <w:r w:rsidRPr="00D63CE1">
        <w:rPr>
          <w:rFonts w:ascii="Times New Roman" w:hAnsi="Times New Roman"/>
          <w:sz w:val="24"/>
          <w:szCs w:val="24"/>
        </w:rPr>
        <w:t>- подготовка и принятие решений по целевым программам, предусматривающим выделение бюджетных средств;</w:t>
      </w:r>
    </w:p>
    <w:p w:rsidR="000D7732" w:rsidRPr="00D63CE1" w:rsidRDefault="00EB0CD3">
      <w:pPr>
        <w:pStyle w:val="a7"/>
        <w:spacing w:after="120"/>
        <w:jc w:val="both"/>
        <w:rPr>
          <w:rFonts w:ascii="Times New Roman" w:hAnsi="Times New Roman"/>
          <w:sz w:val="24"/>
          <w:szCs w:val="24"/>
        </w:rPr>
      </w:pPr>
      <w:r w:rsidRPr="00D63CE1">
        <w:rPr>
          <w:rFonts w:ascii="Times New Roman" w:hAnsi="Times New Roman"/>
          <w:sz w:val="24"/>
          <w:szCs w:val="24"/>
        </w:rPr>
        <w:t>- управление муниципальным имуществом;</w:t>
      </w:r>
    </w:p>
    <w:p w:rsidR="000D7732" w:rsidRPr="00D63CE1" w:rsidRDefault="00EB0CD3">
      <w:pPr>
        <w:pStyle w:val="a7"/>
        <w:spacing w:after="120"/>
        <w:jc w:val="both"/>
        <w:rPr>
          <w:rFonts w:ascii="Times New Roman" w:hAnsi="Times New Roman"/>
          <w:sz w:val="24"/>
          <w:szCs w:val="24"/>
        </w:rPr>
      </w:pPr>
      <w:r w:rsidRPr="00D63CE1">
        <w:rPr>
          <w:rFonts w:ascii="Times New Roman" w:hAnsi="Times New Roman"/>
          <w:sz w:val="24"/>
          <w:szCs w:val="24"/>
        </w:rPr>
        <w:t>- осуществление закупок товаров, работ, услуг для обеспечения муниципальных нужд;</w:t>
      </w:r>
    </w:p>
    <w:p w:rsidR="000D7732" w:rsidRPr="00D63CE1" w:rsidRDefault="00EB0CD3">
      <w:pPr>
        <w:pStyle w:val="a7"/>
        <w:spacing w:after="120"/>
        <w:jc w:val="both"/>
        <w:rPr>
          <w:rFonts w:ascii="Times New Roman" w:hAnsi="Times New Roman"/>
          <w:sz w:val="24"/>
          <w:szCs w:val="24"/>
        </w:rPr>
      </w:pPr>
      <w:r w:rsidRPr="00D63CE1">
        <w:rPr>
          <w:rFonts w:ascii="Times New Roman" w:hAnsi="Times New Roman"/>
          <w:sz w:val="24"/>
          <w:szCs w:val="24"/>
        </w:rPr>
        <w:lastRenderedPageBreak/>
        <w:t>- выдача разрешений;</w:t>
      </w:r>
    </w:p>
    <w:p w:rsidR="000D7732" w:rsidRPr="00D63CE1" w:rsidRDefault="00EB0CD3">
      <w:pPr>
        <w:pStyle w:val="a7"/>
        <w:spacing w:after="120"/>
        <w:jc w:val="both"/>
      </w:pPr>
      <w:r w:rsidRPr="00D63CE1">
        <w:rPr>
          <w:rFonts w:ascii="Times New Roman" w:hAnsi="Times New Roman"/>
          <w:sz w:val="24"/>
          <w:szCs w:val="24"/>
        </w:rPr>
        <w:t>- хранение и распределение материально-технических ресурсов.</w:t>
      </w:r>
    </w:p>
    <w:p w:rsidR="000D7732" w:rsidRPr="00D63CE1" w:rsidRDefault="00D63CE1">
      <w:pPr>
        <w:pStyle w:val="a7"/>
        <w:spacing w:after="216" w:line="240" w:lineRule="atLeast"/>
        <w:jc w:val="center"/>
        <w:rPr>
          <w:rFonts w:ascii="Times New Roman" w:hAnsi="Times New Roman"/>
          <w:sz w:val="24"/>
          <w:szCs w:val="24"/>
        </w:rPr>
      </w:pPr>
      <w:r w:rsidRPr="00D63CE1">
        <w:rPr>
          <w:rFonts w:ascii="Times New Roman" w:hAnsi="Times New Roman"/>
          <w:b/>
          <w:sz w:val="24"/>
          <w:szCs w:val="24"/>
          <w:u w:val="single"/>
        </w:rPr>
        <w:t>7</w:t>
      </w:r>
      <w:r w:rsidR="00EB0CD3" w:rsidRPr="00D63CE1">
        <w:rPr>
          <w:rFonts w:ascii="Times New Roman" w:hAnsi="Times New Roman"/>
          <w:b/>
          <w:sz w:val="24"/>
          <w:szCs w:val="24"/>
          <w:u w:val="single"/>
        </w:rPr>
        <w:t>. Меры по ликвидации (нейтрализации) коррупционных рисков</w:t>
      </w:r>
    </w:p>
    <w:p w:rsidR="000D7732" w:rsidRPr="00D63CE1" w:rsidRDefault="00EB0CD3">
      <w:pPr>
        <w:pStyle w:val="a7"/>
        <w:spacing w:after="216" w:line="240" w:lineRule="atLeast"/>
        <w:jc w:val="both"/>
        <w:rPr>
          <w:rFonts w:ascii="OpenSansSemiBold" w:hAnsi="OpenSansSemiBold"/>
        </w:rPr>
      </w:pPr>
      <w:r w:rsidRPr="00D63CE1">
        <w:rPr>
          <w:rFonts w:ascii="Times New Roman" w:hAnsi="Times New Roman"/>
          <w:sz w:val="24"/>
          <w:szCs w:val="24"/>
        </w:rPr>
        <w:t>- антикоррупционная пропаганда населения;</w:t>
      </w:r>
    </w:p>
    <w:p w:rsidR="000D7732" w:rsidRPr="00D63CE1" w:rsidRDefault="00EB0CD3">
      <w:pPr>
        <w:pStyle w:val="a7"/>
        <w:spacing w:after="216" w:line="240" w:lineRule="atLeast"/>
        <w:jc w:val="both"/>
        <w:rPr>
          <w:rFonts w:ascii="OpenSansSemiBold" w:hAnsi="OpenSansSemiBold"/>
        </w:rPr>
      </w:pPr>
      <w:r w:rsidRPr="00D63CE1">
        <w:rPr>
          <w:rFonts w:ascii="Times New Roman" w:hAnsi="Times New Roman"/>
          <w:sz w:val="24"/>
          <w:szCs w:val="24"/>
        </w:rPr>
        <w:t>- воспитание неприятия коррупции в молодежной среде;</w:t>
      </w:r>
    </w:p>
    <w:p w:rsidR="000D7732" w:rsidRPr="00D63CE1" w:rsidRDefault="00EB0CD3">
      <w:pPr>
        <w:pStyle w:val="a7"/>
        <w:spacing w:after="216" w:line="240" w:lineRule="atLeast"/>
        <w:jc w:val="both"/>
        <w:rPr>
          <w:rFonts w:ascii="OpenSansSemiBold" w:hAnsi="OpenSansSemiBold"/>
        </w:rPr>
      </w:pPr>
      <w:r w:rsidRPr="00D63CE1">
        <w:rPr>
          <w:rFonts w:ascii="Times New Roman" w:hAnsi="Times New Roman"/>
          <w:sz w:val="24"/>
          <w:szCs w:val="24"/>
        </w:rPr>
        <w:t>- использование сети Интернет для информирования общественно</w:t>
      </w:r>
      <w:r w:rsidR="00D63CE1">
        <w:rPr>
          <w:rFonts w:ascii="Times New Roman" w:hAnsi="Times New Roman"/>
          <w:sz w:val="24"/>
          <w:szCs w:val="24"/>
        </w:rPr>
        <w:t>сти о деятельности администрации</w:t>
      </w:r>
      <w:r w:rsidRPr="00D63CE1">
        <w:rPr>
          <w:rFonts w:ascii="Times New Roman" w:hAnsi="Times New Roman"/>
          <w:sz w:val="24"/>
          <w:szCs w:val="24"/>
        </w:rPr>
        <w:t xml:space="preserve"> и </w:t>
      </w:r>
      <w:r w:rsidR="00D63CE1">
        <w:rPr>
          <w:rFonts w:ascii="Times New Roman" w:hAnsi="Times New Roman"/>
          <w:sz w:val="24"/>
          <w:szCs w:val="24"/>
        </w:rPr>
        <w:t>ее подведомственных учреждений</w:t>
      </w:r>
      <w:r w:rsidRPr="00D63CE1">
        <w:rPr>
          <w:rFonts w:ascii="Times New Roman" w:hAnsi="Times New Roman"/>
          <w:sz w:val="24"/>
          <w:szCs w:val="24"/>
        </w:rPr>
        <w:t>;</w:t>
      </w:r>
    </w:p>
    <w:p w:rsidR="000D7732" w:rsidRPr="00D63CE1" w:rsidRDefault="00EB0CD3">
      <w:pPr>
        <w:pStyle w:val="a7"/>
        <w:spacing w:after="216" w:line="240" w:lineRule="atLeast"/>
        <w:jc w:val="both"/>
        <w:rPr>
          <w:rFonts w:ascii="OpenSansSemiBold" w:hAnsi="OpenSansSemiBold"/>
        </w:rPr>
      </w:pPr>
      <w:r w:rsidRPr="00D63CE1">
        <w:rPr>
          <w:rFonts w:ascii="Times New Roman" w:hAnsi="Times New Roman"/>
          <w:sz w:val="24"/>
          <w:szCs w:val="24"/>
        </w:rPr>
        <w:t>- рассмотрение обращений граждан на действия (бездействия) работников органов местного самоуправления;</w:t>
      </w:r>
    </w:p>
    <w:p w:rsidR="000D7732" w:rsidRPr="00D63CE1" w:rsidRDefault="00EB0CD3">
      <w:pPr>
        <w:pStyle w:val="a7"/>
        <w:spacing w:after="216" w:line="240" w:lineRule="atLeast"/>
        <w:jc w:val="both"/>
        <w:rPr>
          <w:rFonts w:ascii="OpenSansSemiBold" w:hAnsi="OpenSansSemiBold"/>
        </w:rPr>
      </w:pPr>
      <w:r w:rsidRPr="00D63CE1">
        <w:rPr>
          <w:rFonts w:ascii="Times New Roman" w:hAnsi="Times New Roman"/>
          <w:sz w:val="24"/>
          <w:szCs w:val="24"/>
        </w:rPr>
        <w:t>- повышение качества издаваемых нормативных правовых актов;</w:t>
      </w:r>
    </w:p>
    <w:p w:rsidR="000D7732" w:rsidRPr="00D63CE1" w:rsidRDefault="00EB0CD3">
      <w:pPr>
        <w:pStyle w:val="a7"/>
        <w:spacing w:after="216" w:line="240" w:lineRule="atLeast"/>
        <w:jc w:val="both"/>
        <w:rPr>
          <w:rFonts w:ascii="OpenSansSemiBold" w:hAnsi="OpenSansSemiBold"/>
        </w:rPr>
      </w:pPr>
      <w:r w:rsidRPr="00D63CE1">
        <w:rPr>
          <w:rFonts w:ascii="Times New Roman" w:hAnsi="Times New Roman"/>
          <w:sz w:val="24"/>
          <w:szCs w:val="24"/>
        </w:rPr>
        <w:t>- проведение правовой экспертизы действующих нормативных правовых актов и проектов на предмет их коррупциогенности;</w:t>
      </w:r>
    </w:p>
    <w:p w:rsidR="000D7732" w:rsidRPr="00D63CE1" w:rsidRDefault="00EB0CD3">
      <w:pPr>
        <w:pStyle w:val="a7"/>
        <w:spacing w:after="216" w:line="240" w:lineRule="atLeast"/>
        <w:jc w:val="both"/>
        <w:rPr>
          <w:rFonts w:ascii="OpenSansSemiBold" w:hAnsi="OpenSansSemiBold"/>
        </w:rPr>
      </w:pPr>
      <w:r w:rsidRPr="00D63CE1">
        <w:rPr>
          <w:rFonts w:ascii="Times New Roman" w:hAnsi="Times New Roman"/>
          <w:sz w:val="24"/>
          <w:szCs w:val="24"/>
        </w:rPr>
        <w:t>- проведение системной работы по формированию среди муниципальных служащих нетерпимости к проявлению коррупции, а также ненадлежащему служебному поведению;</w:t>
      </w:r>
    </w:p>
    <w:p w:rsidR="000D7732" w:rsidRPr="00D63CE1" w:rsidRDefault="00EB0CD3">
      <w:pPr>
        <w:pStyle w:val="a7"/>
        <w:spacing w:after="216" w:line="240" w:lineRule="atLeast"/>
        <w:jc w:val="both"/>
        <w:rPr>
          <w:rFonts w:ascii="OpenSansSemiBold" w:hAnsi="OpenSansSemiBold"/>
        </w:rPr>
      </w:pPr>
      <w:r w:rsidRPr="00D63CE1">
        <w:rPr>
          <w:rFonts w:ascii="Times New Roman" w:hAnsi="Times New Roman"/>
          <w:sz w:val="24"/>
          <w:szCs w:val="24"/>
        </w:rPr>
        <w:t>- формирование кадрового резерва муниципальных служащих и обеспечение его эффективного использования;</w:t>
      </w:r>
    </w:p>
    <w:p w:rsidR="000D7732" w:rsidRPr="00D63CE1" w:rsidRDefault="00EB0CD3">
      <w:pPr>
        <w:pStyle w:val="a7"/>
        <w:spacing w:after="216" w:line="240" w:lineRule="atLeast"/>
        <w:jc w:val="both"/>
        <w:rPr>
          <w:rFonts w:ascii="OpenSansSemiBold" w:hAnsi="OpenSansSemiBold"/>
        </w:rPr>
      </w:pPr>
      <w:r w:rsidRPr="00D63CE1">
        <w:rPr>
          <w:rFonts w:ascii="Times New Roman" w:hAnsi="Times New Roman"/>
          <w:sz w:val="24"/>
          <w:szCs w:val="24"/>
        </w:rPr>
        <w:t>- обмен информацией с правоохранительными органами по проверке лиц, претендующих на поступление на муниципальную службу, на их причастность к противоправной деятельности;</w:t>
      </w:r>
    </w:p>
    <w:p w:rsidR="000D7732" w:rsidRPr="00D63CE1" w:rsidRDefault="00EB0CD3">
      <w:pPr>
        <w:pStyle w:val="a7"/>
        <w:spacing w:after="216" w:line="240" w:lineRule="atLeast"/>
        <w:jc w:val="both"/>
        <w:rPr>
          <w:rFonts w:ascii="OpenSansSemiBold" w:hAnsi="OpenSansSemiBold"/>
        </w:rPr>
      </w:pPr>
      <w:r w:rsidRPr="00D63CE1">
        <w:rPr>
          <w:rFonts w:ascii="Times New Roman" w:hAnsi="Times New Roman"/>
          <w:sz w:val="24"/>
          <w:szCs w:val="24"/>
        </w:rPr>
        <w:t>- обеспечение работы комиссии по соблюдению требований к служебному поведению муниципальных служащих и урегулированию конфликта интересов;</w:t>
      </w:r>
    </w:p>
    <w:p w:rsidR="000D7732" w:rsidRPr="00D63CE1" w:rsidRDefault="0030719B">
      <w:pPr>
        <w:pStyle w:val="a7"/>
        <w:spacing w:after="216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проведение заседаний</w:t>
      </w:r>
      <w:r w:rsidR="00EB0CD3" w:rsidRPr="00D63CE1">
        <w:rPr>
          <w:rFonts w:ascii="Times New Roman" w:hAnsi="Times New Roman"/>
          <w:sz w:val="24"/>
          <w:szCs w:val="24"/>
        </w:rPr>
        <w:t xml:space="preserve"> по противодействию коррупции, комиссий по соблюдению требований к служебному поведению и урегулированию конфликта интересов.</w:t>
      </w:r>
    </w:p>
    <w:p w:rsidR="000D7732" w:rsidRDefault="000D7732" w:rsidP="00D63CE1">
      <w:pPr>
        <w:pStyle w:val="a7"/>
        <w:spacing w:after="6"/>
        <w:jc w:val="both"/>
        <w:rPr>
          <w:rFonts w:ascii="OpenSansSemiBold" w:hAnsi="OpenSansSemiBold"/>
        </w:rPr>
      </w:pPr>
    </w:p>
    <w:p w:rsidR="0030719B" w:rsidRDefault="0030719B" w:rsidP="00D63CE1">
      <w:pPr>
        <w:pStyle w:val="a7"/>
        <w:spacing w:after="6"/>
        <w:jc w:val="both"/>
        <w:rPr>
          <w:rFonts w:ascii="Times New Roman" w:hAnsi="Times New Roman"/>
          <w:sz w:val="24"/>
          <w:szCs w:val="24"/>
        </w:rPr>
      </w:pPr>
      <w:r>
        <w:rPr>
          <w:rFonts w:ascii="OpenSansSemiBold" w:hAnsi="OpenSansSemiBold"/>
        </w:rPr>
        <w:t xml:space="preserve">Заместитель главы </w:t>
      </w:r>
    </w:p>
    <w:p w:rsidR="00D63CE1" w:rsidRPr="00D63CE1" w:rsidRDefault="0030719B" w:rsidP="00D63CE1">
      <w:pPr>
        <w:pStyle w:val="a7"/>
        <w:spacing w:after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Киро</w:t>
      </w:r>
      <w:r w:rsidR="00D63CE1">
        <w:rPr>
          <w:rFonts w:ascii="Times New Roman" w:hAnsi="Times New Roman"/>
          <w:sz w:val="24"/>
          <w:szCs w:val="24"/>
        </w:rPr>
        <w:t xml:space="preserve">вского сельсовета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О.С. </w:t>
      </w:r>
      <w:proofErr w:type="spellStart"/>
      <w:r>
        <w:rPr>
          <w:rFonts w:ascii="Times New Roman" w:hAnsi="Times New Roman"/>
          <w:sz w:val="24"/>
          <w:szCs w:val="24"/>
        </w:rPr>
        <w:t>Адоньева</w:t>
      </w:r>
      <w:proofErr w:type="spellEnd"/>
    </w:p>
    <w:p w:rsidR="000D7732" w:rsidRPr="00D63CE1" w:rsidRDefault="0030719B" w:rsidP="00D63CE1">
      <w:r>
        <w:rPr>
          <w:rFonts w:ascii="Times New Roman" w:hAnsi="Times New Roman" w:cs="Times New Roman"/>
        </w:rPr>
        <w:t>25.03</w:t>
      </w:r>
      <w:r w:rsidR="00D63CE1" w:rsidRPr="00D63CE1">
        <w:rPr>
          <w:rFonts w:ascii="Times New Roman" w:hAnsi="Times New Roman" w:cs="Times New Roman"/>
        </w:rPr>
        <w:t>.2020</w:t>
      </w:r>
      <w:r w:rsidR="00D63CE1">
        <w:t xml:space="preserve"> г.</w:t>
      </w:r>
    </w:p>
    <w:sectPr w:rsidR="000D7732" w:rsidRPr="00D63CE1">
      <w:pgSz w:w="11906" w:h="16838"/>
      <w:pgMar w:top="1134" w:right="566" w:bottom="1134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ansSemiBold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C061F"/>
    <w:multiLevelType w:val="hybridMultilevel"/>
    <w:tmpl w:val="356A8922"/>
    <w:lvl w:ilvl="0" w:tplc="6A26A908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32"/>
    <w:rsid w:val="000D7732"/>
    <w:rsid w:val="001D6F94"/>
    <w:rsid w:val="00240834"/>
    <w:rsid w:val="0030719B"/>
    <w:rsid w:val="005414AD"/>
    <w:rsid w:val="006469A6"/>
    <w:rsid w:val="00655C26"/>
    <w:rsid w:val="009D039B"/>
    <w:rsid w:val="00C64D3E"/>
    <w:rsid w:val="00CD3414"/>
    <w:rsid w:val="00D63CE1"/>
    <w:rsid w:val="00EB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5762D-DC0A-44F9-9F18-8CBD98E9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6C5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86295"/>
    <w:rPr>
      <w:rFonts w:ascii="Tahoma" w:hAnsi="Tahoma" w:cs="Tahoma"/>
      <w:sz w:val="16"/>
      <w:szCs w:val="16"/>
    </w:rPr>
  </w:style>
  <w:style w:type="character" w:customStyle="1" w:styleId="a4">
    <w:name w:val="Выделение жирным"/>
    <w:qFormat/>
    <w:rPr>
      <w:b/>
      <w:bCs/>
    </w:rPr>
  </w:style>
  <w:style w:type="character" w:customStyle="1" w:styleId="a5">
    <w:name w:val="Символ нумерации"/>
    <w:qFormat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CC3572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A862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FA67D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A65F1-D814-41CE-BEE5-89309E5F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User</cp:lastModifiedBy>
  <cp:revision>2</cp:revision>
  <cp:lastPrinted>2020-02-12T14:18:00Z</cp:lastPrinted>
  <dcterms:created xsi:type="dcterms:W3CDTF">2020-04-29T04:12:00Z</dcterms:created>
  <dcterms:modified xsi:type="dcterms:W3CDTF">2020-04-29T04:12:00Z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Your Company Name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