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FE6" w:rsidRDefault="00AD5FE6" w:rsidP="00AD5FE6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АДМИНИСТРАЦИЯ   КИРОВСКОГО  СЕЛЬСОВЕТА </w:t>
      </w:r>
    </w:p>
    <w:p w:rsidR="00AD5FE6" w:rsidRDefault="00AD5FE6" w:rsidP="00AD5FE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ТОГУЧИНСКОГО  РАЙОНА </w:t>
      </w:r>
    </w:p>
    <w:p w:rsidR="00AD5FE6" w:rsidRDefault="00AD5FE6" w:rsidP="00AD5FE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НОВОСИБИРСКОЙ  ОБЛАСТИ </w:t>
      </w:r>
    </w:p>
    <w:p w:rsidR="00AD5FE6" w:rsidRDefault="00AD5FE6" w:rsidP="00AD5FE6">
      <w:pPr>
        <w:jc w:val="center"/>
        <w:rPr>
          <w:sz w:val="28"/>
          <w:szCs w:val="28"/>
        </w:rPr>
      </w:pPr>
    </w:p>
    <w:p w:rsidR="00AD5FE6" w:rsidRDefault="00AD5FE6" w:rsidP="00AD5FE6">
      <w:pPr>
        <w:jc w:val="center"/>
        <w:rPr>
          <w:sz w:val="28"/>
          <w:szCs w:val="28"/>
        </w:rPr>
      </w:pPr>
    </w:p>
    <w:p w:rsidR="00AD5FE6" w:rsidRDefault="00AD5FE6" w:rsidP="00AD5FE6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E5469E" w:rsidRDefault="00285180" w:rsidP="00E5469E">
      <w:pPr>
        <w:jc w:val="center"/>
        <w:rPr>
          <w:sz w:val="28"/>
          <w:szCs w:val="28"/>
        </w:rPr>
      </w:pPr>
      <w:r w:rsidRPr="007C6E72">
        <w:rPr>
          <w:sz w:val="28"/>
          <w:szCs w:val="28"/>
        </w:rPr>
        <w:t>1</w:t>
      </w:r>
      <w:r w:rsidR="00884FA1">
        <w:rPr>
          <w:sz w:val="28"/>
          <w:szCs w:val="28"/>
        </w:rPr>
        <w:t>9</w:t>
      </w:r>
      <w:r w:rsidR="00E5469E">
        <w:rPr>
          <w:sz w:val="28"/>
          <w:szCs w:val="28"/>
        </w:rPr>
        <w:t>.0</w:t>
      </w:r>
      <w:r w:rsidR="0037378A">
        <w:rPr>
          <w:sz w:val="28"/>
          <w:szCs w:val="28"/>
        </w:rPr>
        <w:t>2</w:t>
      </w:r>
      <w:r w:rsidR="00E5469E">
        <w:rPr>
          <w:sz w:val="28"/>
          <w:szCs w:val="28"/>
        </w:rPr>
        <w:t>.202</w:t>
      </w:r>
      <w:r w:rsidR="0037378A">
        <w:rPr>
          <w:sz w:val="28"/>
          <w:szCs w:val="28"/>
        </w:rPr>
        <w:t>1</w:t>
      </w:r>
      <w:r w:rsidR="00884FA1">
        <w:rPr>
          <w:sz w:val="28"/>
          <w:szCs w:val="28"/>
        </w:rPr>
        <w:t xml:space="preserve">           №  13</w:t>
      </w:r>
      <w:r w:rsidR="00E5469E">
        <w:rPr>
          <w:sz w:val="28"/>
          <w:szCs w:val="28"/>
        </w:rPr>
        <w:t>/П/93.010</w:t>
      </w:r>
    </w:p>
    <w:p w:rsidR="00E5469E" w:rsidRDefault="00E5469E" w:rsidP="00E5469E">
      <w:pPr>
        <w:jc w:val="center"/>
        <w:rPr>
          <w:sz w:val="28"/>
          <w:szCs w:val="28"/>
        </w:rPr>
      </w:pPr>
      <w:r>
        <w:rPr>
          <w:sz w:val="28"/>
          <w:szCs w:val="28"/>
        </w:rPr>
        <w:t>с.Березиково</w:t>
      </w:r>
    </w:p>
    <w:p w:rsidR="00AD5FE6" w:rsidRDefault="00AD5FE6" w:rsidP="00AD5FE6">
      <w:pPr>
        <w:jc w:val="center"/>
        <w:rPr>
          <w:sz w:val="28"/>
          <w:szCs w:val="28"/>
        </w:rPr>
      </w:pPr>
    </w:p>
    <w:p w:rsidR="00E5469E" w:rsidRDefault="00E5469E" w:rsidP="00AD5FE6">
      <w:pPr>
        <w:jc w:val="center"/>
        <w:rPr>
          <w:sz w:val="28"/>
          <w:szCs w:val="28"/>
        </w:rPr>
      </w:pPr>
      <w:r w:rsidRPr="00E5469E">
        <w:rPr>
          <w:sz w:val="28"/>
          <w:szCs w:val="28"/>
        </w:rPr>
        <w:t>Об</w:t>
      </w:r>
      <w:r w:rsidR="0037378A">
        <w:rPr>
          <w:sz w:val="28"/>
          <w:szCs w:val="28"/>
        </w:rPr>
        <w:t xml:space="preserve"> отмене постановления № 87/П/93.010 от 17.08.202</w:t>
      </w:r>
      <w:r w:rsidR="004B44BD">
        <w:rPr>
          <w:sz w:val="28"/>
          <w:szCs w:val="28"/>
        </w:rPr>
        <w:t>0</w:t>
      </w:r>
      <w:r w:rsidR="0037378A">
        <w:rPr>
          <w:sz w:val="28"/>
          <w:szCs w:val="28"/>
        </w:rPr>
        <w:t xml:space="preserve"> г. «Об</w:t>
      </w:r>
      <w:r w:rsidRPr="00E5469E">
        <w:rPr>
          <w:sz w:val="28"/>
          <w:szCs w:val="28"/>
        </w:rPr>
        <w:t xml:space="preserve"> утверждении порядка предоставления компенсационного места на размещение нестационарного торгового объекта на территории </w:t>
      </w:r>
      <w:r>
        <w:rPr>
          <w:sz w:val="28"/>
          <w:szCs w:val="28"/>
        </w:rPr>
        <w:t>Кировск</w:t>
      </w:r>
      <w:r w:rsidRPr="00E5469E">
        <w:rPr>
          <w:sz w:val="28"/>
          <w:szCs w:val="28"/>
        </w:rPr>
        <w:t xml:space="preserve">ого сельсовета </w:t>
      </w:r>
      <w:r>
        <w:rPr>
          <w:sz w:val="28"/>
          <w:szCs w:val="28"/>
        </w:rPr>
        <w:t>Тогучин</w:t>
      </w:r>
      <w:r w:rsidRPr="00E5469E">
        <w:rPr>
          <w:sz w:val="28"/>
          <w:szCs w:val="28"/>
        </w:rPr>
        <w:t>ского района Новосибирской области</w:t>
      </w:r>
      <w:r w:rsidR="0037378A">
        <w:rPr>
          <w:sz w:val="28"/>
          <w:szCs w:val="28"/>
        </w:rPr>
        <w:t>»</w:t>
      </w:r>
      <w:r w:rsidRPr="00E5469E">
        <w:rPr>
          <w:sz w:val="28"/>
          <w:szCs w:val="28"/>
        </w:rPr>
        <w:t xml:space="preserve"> </w:t>
      </w:r>
    </w:p>
    <w:p w:rsidR="00E5469E" w:rsidRDefault="00E5469E" w:rsidP="00AD5FE6">
      <w:pPr>
        <w:jc w:val="center"/>
        <w:rPr>
          <w:sz w:val="28"/>
          <w:szCs w:val="28"/>
        </w:rPr>
      </w:pPr>
    </w:p>
    <w:p w:rsidR="00E5469E" w:rsidRDefault="00E5469E" w:rsidP="00E546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918F9">
        <w:rPr>
          <w:sz w:val="28"/>
          <w:szCs w:val="28"/>
        </w:rPr>
        <w:t>На основании письма Министерства юстиции «О регулировании вопросов, связанных с предоставлением компенсационного места на размещение нестационарного торгового объекта», в связи с тем, что согласно Уставу Кировского сельсовета Тогучинского района Новосибирской области предоставление компенсационного места на размещение нестационарного объекта на территории Кировского сельсовета является распоряжением муниципальным имуществом и регулирование данного вопроса относится к полномочиям представительного органа муниципального образования</w:t>
      </w:r>
      <w:r w:rsidRPr="00E5469E">
        <w:rPr>
          <w:sz w:val="28"/>
          <w:szCs w:val="28"/>
        </w:rPr>
        <w:t xml:space="preserve">, администрация </w:t>
      </w:r>
      <w:r>
        <w:rPr>
          <w:sz w:val="28"/>
          <w:szCs w:val="28"/>
        </w:rPr>
        <w:t>Кировск</w:t>
      </w:r>
      <w:r w:rsidRPr="00E5469E">
        <w:rPr>
          <w:sz w:val="28"/>
          <w:szCs w:val="28"/>
        </w:rPr>
        <w:t xml:space="preserve">ого сельсовета </w:t>
      </w:r>
      <w:r>
        <w:rPr>
          <w:sz w:val="28"/>
          <w:szCs w:val="28"/>
        </w:rPr>
        <w:t>Тогучинск</w:t>
      </w:r>
      <w:r w:rsidRPr="00E5469E">
        <w:rPr>
          <w:sz w:val="28"/>
          <w:szCs w:val="28"/>
        </w:rPr>
        <w:t xml:space="preserve">ого района Новосибирской области </w:t>
      </w:r>
    </w:p>
    <w:p w:rsidR="00E5469E" w:rsidRDefault="00E5469E" w:rsidP="00E5469E">
      <w:pPr>
        <w:jc w:val="both"/>
        <w:rPr>
          <w:sz w:val="28"/>
          <w:szCs w:val="28"/>
        </w:rPr>
      </w:pPr>
      <w:r w:rsidRPr="00E5469E">
        <w:rPr>
          <w:sz w:val="28"/>
          <w:szCs w:val="28"/>
        </w:rPr>
        <w:t xml:space="preserve">ПОСТАНОВЛЯЕТ: </w:t>
      </w:r>
    </w:p>
    <w:p w:rsidR="004918F9" w:rsidRDefault="004918F9" w:rsidP="00E546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5469E" w:rsidRPr="00E5469E"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Отменить </w:t>
      </w:r>
      <w:r w:rsidR="00E5469E" w:rsidRPr="00E5469E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</w:t>
      </w:r>
      <w:proofErr w:type="gramEnd"/>
      <w:r>
        <w:rPr>
          <w:sz w:val="28"/>
          <w:szCs w:val="28"/>
        </w:rPr>
        <w:t xml:space="preserve"> № 87/П/93.010 от 17.08.2020 г. «Об</w:t>
      </w:r>
      <w:r w:rsidRPr="00E5469E">
        <w:rPr>
          <w:sz w:val="28"/>
          <w:szCs w:val="28"/>
        </w:rPr>
        <w:t xml:space="preserve"> утверждении порядка предоставления компенсационного места на размещение нестационарного торгового объекта на территории </w:t>
      </w:r>
      <w:r>
        <w:rPr>
          <w:sz w:val="28"/>
          <w:szCs w:val="28"/>
        </w:rPr>
        <w:t>Кировск</w:t>
      </w:r>
      <w:r w:rsidRPr="00E5469E">
        <w:rPr>
          <w:sz w:val="28"/>
          <w:szCs w:val="28"/>
        </w:rPr>
        <w:t xml:space="preserve">ого сельсовета </w:t>
      </w:r>
      <w:r>
        <w:rPr>
          <w:sz w:val="28"/>
          <w:szCs w:val="28"/>
        </w:rPr>
        <w:t>Тогучин</w:t>
      </w:r>
      <w:r w:rsidRPr="00E5469E">
        <w:rPr>
          <w:sz w:val="28"/>
          <w:szCs w:val="28"/>
        </w:rPr>
        <w:t>ского района Новосибирской области</w:t>
      </w:r>
      <w:r>
        <w:rPr>
          <w:sz w:val="28"/>
          <w:szCs w:val="28"/>
        </w:rPr>
        <w:t>»</w:t>
      </w:r>
      <w:r w:rsidRPr="00E5469E">
        <w:rPr>
          <w:sz w:val="28"/>
          <w:szCs w:val="28"/>
        </w:rPr>
        <w:t xml:space="preserve"> </w:t>
      </w:r>
    </w:p>
    <w:p w:rsidR="00E5469E" w:rsidRDefault="004918F9" w:rsidP="00E546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5469E" w:rsidRPr="00E5469E">
        <w:rPr>
          <w:sz w:val="28"/>
          <w:szCs w:val="28"/>
        </w:rPr>
        <w:t xml:space="preserve">2. Опубликовать настоящее постановление в периодическом печатном издании </w:t>
      </w:r>
      <w:r w:rsidR="00E5469E">
        <w:rPr>
          <w:sz w:val="28"/>
          <w:szCs w:val="28"/>
        </w:rPr>
        <w:t>Кировск</w:t>
      </w:r>
      <w:r w:rsidR="00E5469E" w:rsidRPr="00E5469E">
        <w:rPr>
          <w:sz w:val="28"/>
          <w:szCs w:val="28"/>
        </w:rPr>
        <w:t>ого сельсовета "</w:t>
      </w:r>
      <w:r w:rsidR="00E5469E">
        <w:rPr>
          <w:sz w:val="28"/>
          <w:szCs w:val="28"/>
        </w:rPr>
        <w:t>Кировский в</w:t>
      </w:r>
      <w:r w:rsidR="00E5469E" w:rsidRPr="00E5469E">
        <w:rPr>
          <w:sz w:val="28"/>
          <w:szCs w:val="28"/>
        </w:rPr>
        <w:t xml:space="preserve">естник" и разместить на официальном сайте администрации </w:t>
      </w:r>
      <w:r w:rsidR="00E5469E">
        <w:rPr>
          <w:sz w:val="28"/>
          <w:szCs w:val="28"/>
        </w:rPr>
        <w:t>Кировск</w:t>
      </w:r>
      <w:r w:rsidR="00E5469E" w:rsidRPr="00E5469E">
        <w:rPr>
          <w:sz w:val="28"/>
          <w:szCs w:val="28"/>
        </w:rPr>
        <w:t xml:space="preserve">ого сельсовета </w:t>
      </w:r>
      <w:r w:rsidR="00E5469E">
        <w:rPr>
          <w:sz w:val="28"/>
          <w:szCs w:val="28"/>
        </w:rPr>
        <w:t>Тогучинс</w:t>
      </w:r>
      <w:r w:rsidR="00E5469E" w:rsidRPr="00E5469E">
        <w:rPr>
          <w:sz w:val="28"/>
          <w:szCs w:val="28"/>
        </w:rPr>
        <w:t xml:space="preserve">кого района Новосибирской области в сети Интернет. </w:t>
      </w:r>
    </w:p>
    <w:p w:rsidR="00285180" w:rsidRDefault="00285180" w:rsidP="00E5469E">
      <w:pPr>
        <w:jc w:val="both"/>
        <w:rPr>
          <w:sz w:val="28"/>
          <w:szCs w:val="28"/>
        </w:rPr>
      </w:pPr>
    </w:p>
    <w:p w:rsidR="004B44BD" w:rsidRDefault="004B44BD" w:rsidP="00E5469E">
      <w:pPr>
        <w:jc w:val="both"/>
        <w:rPr>
          <w:sz w:val="28"/>
          <w:szCs w:val="28"/>
        </w:rPr>
      </w:pPr>
    </w:p>
    <w:p w:rsidR="004B44BD" w:rsidRPr="007C6E72" w:rsidRDefault="004B44BD" w:rsidP="00E5469E">
      <w:pPr>
        <w:jc w:val="both"/>
        <w:rPr>
          <w:sz w:val="28"/>
          <w:szCs w:val="28"/>
        </w:rPr>
      </w:pPr>
    </w:p>
    <w:p w:rsidR="00E5469E" w:rsidRDefault="00E5469E" w:rsidP="00E5469E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Кировского сельсовета </w:t>
      </w:r>
    </w:p>
    <w:p w:rsidR="00E5469E" w:rsidRDefault="00E5469E" w:rsidP="00E5469E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Тогучинского района   </w:t>
      </w:r>
    </w:p>
    <w:p w:rsidR="00E5469E" w:rsidRDefault="00E5469E" w:rsidP="00E5469E">
      <w:pPr>
        <w:pStyle w:val="ConsPlusNormal"/>
        <w:suppressAutoHyphens/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Е.Н.Шляхтичева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469E" w:rsidRDefault="00E5469E" w:rsidP="00E5469E">
      <w:pPr>
        <w:jc w:val="both"/>
        <w:rPr>
          <w:sz w:val="28"/>
          <w:szCs w:val="28"/>
        </w:rPr>
      </w:pPr>
    </w:p>
    <w:p w:rsidR="00E5469E" w:rsidRDefault="00E5469E" w:rsidP="00E5469E">
      <w:pPr>
        <w:jc w:val="both"/>
        <w:rPr>
          <w:sz w:val="28"/>
          <w:szCs w:val="28"/>
        </w:rPr>
      </w:pPr>
    </w:p>
    <w:p w:rsidR="004B44BD" w:rsidRDefault="004B44BD" w:rsidP="00E5469E">
      <w:pPr>
        <w:jc w:val="both"/>
        <w:rPr>
          <w:sz w:val="28"/>
          <w:szCs w:val="28"/>
        </w:rPr>
      </w:pPr>
    </w:p>
    <w:p w:rsidR="00E5469E" w:rsidRDefault="00E5469E" w:rsidP="00E5469E">
      <w:pPr>
        <w:jc w:val="both"/>
        <w:rPr>
          <w:sz w:val="28"/>
          <w:szCs w:val="28"/>
        </w:rPr>
      </w:pPr>
    </w:p>
    <w:p w:rsidR="00E5469E" w:rsidRDefault="00845C4E" w:rsidP="00E5469E">
      <w:pPr>
        <w:jc w:val="both"/>
        <w:rPr>
          <w:sz w:val="20"/>
          <w:szCs w:val="20"/>
        </w:rPr>
      </w:pPr>
      <w:r w:rsidRPr="00845C4E">
        <w:rPr>
          <w:sz w:val="20"/>
          <w:szCs w:val="20"/>
        </w:rPr>
        <w:t>Малышева</w:t>
      </w:r>
    </w:p>
    <w:p w:rsidR="00845C4E" w:rsidRDefault="00845C4E" w:rsidP="00E5469E">
      <w:pPr>
        <w:jc w:val="both"/>
        <w:rPr>
          <w:sz w:val="20"/>
          <w:szCs w:val="20"/>
        </w:rPr>
      </w:pPr>
      <w:r>
        <w:rPr>
          <w:sz w:val="20"/>
          <w:szCs w:val="20"/>
        </w:rPr>
        <w:t>25-732</w:t>
      </w:r>
    </w:p>
    <w:p w:rsidR="00845C4E" w:rsidRPr="00845C4E" w:rsidRDefault="00845C4E" w:rsidP="00E5469E">
      <w:pPr>
        <w:jc w:val="both"/>
        <w:rPr>
          <w:sz w:val="20"/>
          <w:szCs w:val="20"/>
        </w:rPr>
      </w:pPr>
    </w:p>
    <w:sectPr w:rsidR="00845C4E" w:rsidRPr="0084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FE6"/>
    <w:rsid w:val="00285180"/>
    <w:rsid w:val="0037378A"/>
    <w:rsid w:val="004918F9"/>
    <w:rsid w:val="004933DF"/>
    <w:rsid w:val="004B31AA"/>
    <w:rsid w:val="004B44BD"/>
    <w:rsid w:val="00514A7F"/>
    <w:rsid w:val="007C6E72"/>
    <w:rsid w:val="00845C4E"/>
    <w:rsid w:val="00884FA1"/>
    <w:rsid w:val="008B1957"/>
    <w:rsid w:val="00AD5FE6"/>
    <w:rsid w:val="00AF213C"/>
    <w:rsid w:val="00E5469E"/>
    <w:rsid w:val="00E57715"/>
    <w:rsid w:val="00F72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72B2AC-9A17-41D2-BE2C-D0774AD1B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AD5F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AD5F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D5FE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AD5FE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09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2020-08-25T03:35:00Z</cp:lastPrinted>
  <dcterms:created xsi:type="dcterms:W3CDTF">2021-12-17T07:45:00Z</dcterms:created>
  <dcterms:modified xsi:type="dcterms:W3CDTF">2021-12-17T07:45:00Z</dcterms:modified>
</cp:coreProperties>
</file>