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B9" w:rsidRPr="009B27B9" w:rsidRDefault="009B27B9" w:rsidP="009B27B9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                                                            </w:t>
      </w:r>
      <w:r w:rsidRPr="009B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КИРОВСКОГО СЕЛЬСОВЕТА</w:t>
      </w:r>
      <w:r w:rsidRPr="009B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ТОГУЧИНСКОГО РАЙОНА</w:t>
      </w:r>
      <w:r w:rsidRPr="009B2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НОВОСИБИРСКОЙ ОБЛАСТИ</w:t>
      </w:r>
    </w:p>
    <w:p w:rsidR="009B27B9" w:rsidRPr="009B27B9" w:rsidRDefault="009B27B9" w:rsidP="009B2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B9" w:rsidRPr="009B27B9" w:rsidRDefault="009B27B9" w:rsidP="009B2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B27B9" w:rsidRPr="009B27B9" w:rsidRDefault="009B27B9" w:rsidP="009B2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девятой сессии шестого созыва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27B9" w:rsidRPr="009B27B9" w:rsidRDefault="009B27B9" w:rsidP="009B27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7B9" w:rsidRPr="009B27B9" w:rsidRDefault="009B27B9" w:rsidP="009B27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9B27B9">
        <w:rPr>
          <w:rFonts w:ascii="Times New Roman" w:eastAsia="Calibri" w:hAnsi="Times New Roman" w:cs="Times New Roman"/>
          <w:sz w:val="28"/>
          <w:szCs w:val="28"/>
          <w:lang w:eastAsia="ru-RU"/>
        </w:rPr>
        <w:t>18.08.2021 г.</w:t>
      </w:r>
      <w:r w:rsidRPr="009B27B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B27B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с.Березиково                                </w:t>
      </w:r>
      <w:r w:rsidRPr="009B2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№51</w:t>
      </w:r>
    </w:p>
    <w:p w:rsidR="009B27B9" w:rsidRPr="009B27B9" w:rsidRDefault="009B27B9" w:rsidP="009B27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27B9" w:rsidRPr="009B27B9" w:rsidRDefault="009B27B9" w:rsidP="009B27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9B2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bookmarkEnd w:id="0"/>
      <w:r w:rsidRPr="009B2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учете и приобретении права муниципальной собственности на бесхозяйное имущество, расположенное на территории Кировского сельсовета Тогучинского района Новосибирской области»</w:t>
      </w:r>
    </w:p>
    <w:p w:rsidR="009B27B9" w:rsidRPr="009B27B9" w:rsidRDefault="009B27B9" w:rsidP="009B27B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7B9" w:rsidRPr="009B27B9" w:rsidRDefault="009B27B9" w:rsidP="009B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порядка учета и приобретения права муниципальной собственности на бесхозяйное имущество, расположенное на территории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</w:t>
      </w:r>
      <w:r w:rsidRPr="009B27B9">
        <w:rPr>
          <w:rFonts w:ascii="Times New Roman" w:eastAsia="Times New Roman" w:hAnsi="Times New Roman" w:cs="Times New Roman"/>
          <w:sz w:val="28"/>
          <w:szCs w:val="28"/>
        </w:rPr>
        <w:t xml:space="preserve">Тогучинского района Новосибирской области, в соответствии со статьями 14, 46, 51 Федерального закона от 06.10.2003 </w:t>
      </w:r>
      <w:r w:rsidRPr="009B27B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9B27B9">
        <w:rPr>
          <w:rFonts w:ascii="Times New Roman" w:eastAsia="Times New Roman" w:hAnsi="Times New Roman" w:cs="Times New Roman"/>
          <w:sz w:val="28"/>
          <w:szCs w:val="28"/>
        </w:rPr>
        <w:t xml:space="preserve"> 131-ФЗ ”06 общих принципах организации местного самоуправления в Российской Федерации”, на основании Устава муниципального образования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</w:t>
      </w:r>
      <w:r w:rsidRPr="009B27B9">
        <w:rPr>
          <w:rFonts w:ascii="Times New Roman" w:eastAsia="Times New Roman" w:hAnsi="Times New Roman" w:cs="Times New Roman"/>
          <w:sz w:val="28"/>
          <w:szCs w:val="28"/>
        </w:rPr>
        <w:t>Тогучинского района Новосибирской области</w:t>
      </w:r>
      <w:r w:rsidRPr="009B27B9">
        <w:rPr>
          <w:rFonts w:ascii="Times New Roman" w:eastAsia="Calibri" w:hAnsi="Times New Roman" w:cs="Times New Roman"/>
          <w:sz w:val="28"/>
          <w:szCs w:val="28"/>
        </w:rPr>
        <w:t>,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Кировского сельсовета Тогучинского района Новосибирской области</w:t>
      </w:r>
    </w:p>
    <w:p w:rsidR="009B27B9" w:rsidRPr="009B27B9" w:rsidRDefault="009B27B9" w:rsidP="009B2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9B27B9" w:rsidRPr="009B27B9" w:rsidRDefault="009B27B9" w:rsidP="009B27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</w:t>
      </w:r>
      <w:r w:rsidRPr="009B2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учете и приобретении права муниципальной собственности на бесхозяйное имущество, расположенное на территории Кировского сельсовета Тогучинского района Новосибирской области»</w:t>
      </w:r>
      <w:r w:rsidRPr="009B27B9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9B27B9" w:rsidRPr="009B27B9" w:rsidRDefault="009B27B9" w:rsidP="009B27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>2.Утвердить акт описи бесхозяйного недвижимого имущества (приложение 2)</w:t>
      </w:r>
    </w:p>
    <w:p w:rsidR="009B27B9" w:rsidRPr="009B27B9" w:rsidRDefault="009B27B9" w:rsidP="009B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>3.Утвердить Реестр учета бесхозяйного имущества (приложение 3).</w:t>
      </w:r>
    </w:p>
    <w:p w:rsidR="009B27B9" w:rsidRPr="009B27B9" w:rsidRDefault="009B27B9" w:rsidP="009B27B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>4.Опубликовать настоящее решение в периодическом печатном издании «Кировский Вестник».</w:t>
      </w:r>
    </w:p>
    <w:p w:rsidR="009B27B9" w:rsidRPr="009B27B9" w:rsidRDefault="009B27B9" w:rsidP="009B27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7B9">
        <w:rPr>
          <w:rFonts w:ascii="Times New Roman" w:eastAsia="Times New Roman" w:hAnsi="Times New Roman" w:cs="Times New Roman"/>
          <w:sz w:val="28"/>
          <w:szCs w:val="28"/>
        </w:rPr>
        <w:t>5.Решение вступает в силу после опубликования.</w:t>
      </w:r>
    </w:p>
    <w:p w:rsidR="009B27B9" w:rsidRPr="009B27B9" w:rsidRDefault="009B27B9" w:rsidP="009B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7B9" w:rsidRPr="009B27B9" w:rsidRDefault="009B27B9" w:rsidP="009B2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</w:t>
      </w:r>
    </w:p>
    <w:p w:rsidR="009B27B9" w:rsidRPr="009B27B9" w:rsidRDefault="009B27B9" w:rsidP="009B2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9B27B9" w:rsidRPr="009B27B9" w:rsidRDefault="009B27B9" w:rsidP="009B2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Е. Н. </w:t>
      </w:r>
      <w:proofErr w:type="spell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9B27B9" w:rsidRPr="009B27B9" w:rsidRDefault="009B27B9" w:rsidP="009B27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9B27B9" w:rsidRPr="009B27B9" w:rsidRDefault="009B27B9" w:rsidP="009B27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9B27B9" w:rsidRPr="009B27B9" w:rsidRDefault="009B27B9" w:rsidP="009B27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9B27B9" w:rsidRPr="009B27B9" w:rsidRDefault="009B27B9" w:rsidP="009B2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B27B9" w:rsidRPr="009B27B9" w:rsidSect="0082548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567" w:right="851" w:bottom="567" w:left="1418" w:header="720" w:footer="720" w:gutter="0"/>
          <w:cols w:space="720"/>
        </w:sect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Л.П. Бойченко  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9 сессии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 созыва</w:t>
      </w:r>
      <w:proofErr w:type="gramEnd"/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сельсовета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Тогучинского района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18.08.2021 года № 51</w:t>
      </w:r>
    </w:p>
    <w:p w:rsidR="009B27B9" w:rsidRPr="009B27B9" w:rsidRDefault="009B27B9" w:rsidP="009B27B9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B27B9" w:rsidRPr="009B27B9" w:rsidRDefault="009B27B9" w:rsidP="009B27B9">
      <w:pPr>
        <w:widowControl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УЧЕТЕ И ПРИОБРЕТЕНИИ ПРАВА МУНИЦИПАЛЬНОЙ СОБСТВЕННОСТИ НА БЕСХОЗЯЙНОЕ ИМУЩЕСТВО, РАСПОЛОЖЕННОЕ НА ТЕРРИТОРИИ КИРОВСКОГО СЕЛЬСОВЕТА ТОГУЧИНСКОГО РАЙОНА НОВОСИБИРСКОЙ ОБЛАСТИ</w:t>
      </w:r>
    </w:p>
    <w:p w:rsidR="009B27B9" w:rsidRPr="009B27B9" w:rsidRDefault="009B27B9" w:rsidP="009B27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B27B9" w:rsidRPr="009B27B9" w:rsidRDefault="009B27B9" w:rsidP="009B27B9">
      <w:pPr>
        <w:widowControl w:val="0"/>
        <w:numPr>
          <w:ilvl w:val="0"/>
          <w:numId w:val="1"/>
        </w:numPr>
        <w:tabs>
          <w:tab w:val="left" w:pos="1211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последовательность выявления бесхозяйного движимого и недвижимого имущества (долей в праве собственности на имущество), принятия этого имущества на учет специалистом администрации Кировского сельсовета Тогучинского района Новосибирской области и органом по государственной регистрации прав на недвижимое имущество и сделок с ним, а также признания права муниципальной собственности на бесхозяйное имущество на территории 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бесхозяйным имуществом понимаются вещи, которые не имеют собственника или собственник которых неизвестен или отказался от них.</w:t>
      </w:r>
    </w:p>
    <w:p w:rsidR="009B27B9" w:rsidRPr="009B27B9" w:rsidRDefault="009B27B9" w:rsidP="009B27B9">
      <w:pPr>
        <w:widowControl w:val="0"/>
        <w:numPr>
          <w:ilvl w:val="0"/>
          <w:numId w:val="1"/>
        </w:numPr>
        <w:tabs>
          <w:tab w:val="left" w:pos="118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Кировского сельсовета Тогучинского района Новосибирской области (далее - специалист) осуществляет учет бесхозяйного движимого и недвижимого имущества, оформление имущества в муниципальную собственность.</w:t>
      </w:r>
    </w:p>
    <w:p w:rsidR="009B27B9" w:rsidRPr="009B27B9" w:rsidRDefault="009B27B9" w:rsidP="009B27B9">
      <w:pPr>
        <w:widowControl w:val="0"/>
        <w:numPr>
          <w:ilvl w:val="0"/>
          <w:numId w:val="1"/>
        </w:numPr>
        <w:tabs>
          <w:tab w:val="left" w:pos="113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Приобретателем движимого и недвижимого имущества (долей в праве собственности на имущество) является муниципальное образование 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</w:t>
      </w:r>
    </w:p>
    <w:p w:rsidR="009B27B9" w:rsidRPr="009B27B9" w:rsidRDefault="009B27B9" w:rsidP="009B27B9">
      <w:pPr>
        <w:widowControl w:val="0"/>
        <w:numPr>
          <w:ilvl w:val="0"/>
          <w:numId w:val="2"/>
        </w:numPr>
        <w:tabs>
          <w:tab w:val="left" w:pos="1178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целями и задачами выявления бесхозяйных объектов недвижимого и движимого имущества и оформления муниципального права собственности на них являются:</w:t>
      </w:r>
    </w:p>
    <w:p w:rsidR="009B27B9" w:rsidRPr="009B27B9" w:rsidRDefault="009B27B9" w:rsidP="009B27B9">
      <w:pPr>
        <w:widowControl w:val="0"/>
        <w:tabs>
          <w:tab w:val="left" w:pos="86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вовлечение неиспользуемых объектов недвижимого и движимого имущества в свободный гражданский оборот;</w:t>
      </w:r>
    </w:p>
    <w:p w:rsidR="009B27B9" w:rsidRPr="009B27B9" w:rsidRDefault="009B27B9" w:rsidP="009B27B9">
      <w:pPr>
        <w:widowControl w:val="0"/>
        <w:tabs>
          <w:tab w:val="left" w:pos="298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б)обеспечение</w:t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нормальной и безопасной технической эксплуатации объектов;</w:t>
      </w:r>
    </w:p>
    <w:p w:rsidR="009B27B9" w:rsidRPr="009B27B9" w:rsidRDefault="009B27B9" w:rsidP="009B27B9">
      <w:pPr>
        <w:widowControl w:val="0"/>
        <w:tabs>
          <w:tab w:val="left" w:pos="313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муниципального имущества;</w:t>
      </w:r>
    </w:p>
    <w:p w:rsidR="009B27B9" w:rsidRPr="009B27B9" w:rsidRDefault="009B27B9" w:rsidP="009B27B9">
      <w:pPr>
        <w:widowControl w:val="0"/>
        <w:tabs>
          <w:tab w:val="left" w:pos="86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восстановление изношенного муниципального имущества.</w:t>
      </w:r>
    </w:p>
    <w:p w:rsidR="009B27B9" w:rsidRPr="009B27B9" w:rsidRDefault="009B27B9" w:rsidP="009B27B9">
      <w:pPr>
        <w:widowControl w:val="0"/>
        <w:numPr>
          <w:ilvl w:val="0"/>
          <w:numId w:val="3"/>
        </w:numPr>
        <w:tabs>
          <w:tab w:val="left" w:pos="279"/>
        </w:tabs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бесхозяйного недвижимого имущества</w:t>
      </w:r>
    </w:p>
    <w:p w:rsidR="009B27B9" w:rsidRPr="009B27B9" w:rsidRDefault="009B27B9" w:rsidP="009B27B9">
      <w:pPr>
        <w:widowControl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Выявление на территории муниципального образования Кировского сельсовета Тогучинского района Новосибирской области недвижимого имущества, не имеющего собственника или собственник которого неизвестен, осуществляет специалист администрации муниципального образования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numPr>
          <w:ilvl w:val="1"/>
          <w:numId w:val="3"/>
        </w:numPr>
        <w:tabs>
          <w:tab w:val="left" w:pos="1105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бесхозяйных инженерных коммуникаций, зданий, сооружений, помещений и земельных участков (далее - объекты недвижимого имущества) составляется акт описи, в котором указываются основные характеристики и техническое состояние объектов.</w:t>
      </w:r>
    </w:p>
    <w:p w:rsidR="009B27B9" w:rsidRPr="009B27B9" w:rsidRDefault="009B27B9" w:rsidP="009B27B9">
      <w:pPr>
        <w:widowControl w:val="0"/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Оформленные акты передают главе 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numPr>
          <w:ilvl w:val="1"/>
          <w:numId w:val="3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акта администрация муниципального образования Кировского сельсовета Тогучинского района Новосибирской области публикует в местных средствах массовой информации сведения о выявленных бесхозяйных объектах недвижимого имущества.</w:t>
      </w:r>
    </w:p>
    <w:p w:rsidR="009B27B9" w:rsidRPr="009B27B9" w:rsidRDefault="009B27B9" w:rsidP="009B27B9">
      <w:pPr>
        <w:widowControl w:val="0"/>
        <w:numPr>
          <w:ilvl w:val="1"/>
          <w:numId w:val="3"/>
        </w:numPr>
        <w:tabs>
          <w:tab w:val="left" w:pos="1042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муниципального образования Кировского сельсовета Тогучинского района Новосибирской области при выявлении объектов недвижимого имущества, не используемых собственниками, направляет собственникам уведомление о необходимости использования объекта недвижимого имущества по назначению.</w:t>
      </w:r>
    </w:p>
    <w:p w:rsidR="009B27B9" w:rsidRPr="009B27B9" w:rsidRDefault="009B27B9" w:rsidP="009B27B9">
      <w:pPr>
        <w:widowControl w:val="0"/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намерен отказаться от принадлежащего ему имущества, то он предоставляет в администрацию заявление об отказе от права собственности на объект недвижимого имущества с приложением документов (свидетельство о праве собственности, технический паспорт, кадастровый план земельного участка).</w:t>
      </w:r>
    </w:p>
    <w:p w:rsidR="009B27B9" w:rsidRPr="009B27B9" w:rsidRDefault="009B27B9" w:rsidP="009B27B9">
      <w:pPr>
        <w:widowControl w:val="0"/>
        <w:numPr>
          <w:ilvl w:val="1"/>
          <w:numId w:val="3"/>
        </w:numPr>
        <w:tabs>
          <w:tab w:val="left" w:pos="1090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учитывает в своей базе данных выявленный объект, ведет Реестр бесхозяйного имущества,</w:t>
      </w:r>
    </w:p>
    <w:p w:rsidR="009B27B9" w:rsidRPr="009B27B9" w:rsidRDefault="009B27B9" w:rsidP="009B27B9">
      <w:pPr>
        <w:widowControl w:val="0"/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базе данных на объект недвижимого имущества содержатся следующие сведения: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698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(местоположение);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713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назначение бесхозяйного объекта недвижимости;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908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ориентировочные сведения об объекте (год постройки, технические характеристики заявляемых объектов):</w:t>
      </w:r>
    </w:p>
    <w:p w:rsidR="009B27B9" w:rsidRPr="009B27B9" w:rsidRDefault="009B27B9" w:rsidP="009B27B9">
      <w:pPr>
        <w:widowControl w:val="0"/>
        <w:tabs>
          <w:tab w:val="left" w:pos="818"/>
        </w:tabs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зданий и помещений и земельных участков - площадь;</w:t>
      </w:r>
    </w:p>
    <w:p w:rsidR="009B27B9" w:rsidRPr="009B27B9" w:rsidRDefault="009B27B9" w:rsidP="009B27B9">
      <w:pPr>
        <w:widowControl w:val="0"/>
        <w:tabs>
          <w:tab w:val="left" w:pos="946"/>
        </w:tabs>
        <w:spacing w:after="0" w:line="326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объектов инженерной инфраструктуры - протяженность, диаметр и материал трубопроводов, объем и материал водонапорной башни, производительность и тип оборудования артезианской скважины, очистных сооружений, марка и сечение кабеля и т.д.;</w:t>
      </w:r>
    </w:p>
    <w:p w:rsidR="009B27B9" w:rsidRPr="009B27B9" w:rsidRDefault="009B27B9" w:rsidP="009B27B9">
      <w:pPr>
        <w:widowControl w:val="0"/>
        <w:tabs>
          <w:tab w:val="left" w:pos="1047"/>
        </w:tabs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объектов инженерной защиты муниципального образования - протяженность береговых сооружений, укреплений, дамб, противооползневых и противообвальных сооружений, объем и материал дренажных устройств, закрытых водостоков, </w:t>
      </w:r>
      <w:proofErr w:type="spell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водовыпусков</w:t>
      </w:r>
      <w:proofErr w:type="spell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насосных станций и т.д.</w:t>
      </w:r>
    </w:p>
    <w:p w:rsidR="009B27B9" w:rsidRPr="009B27B9" w:rsidRDefault="009B27B9" w:rsidP="009B27B9">
      <w:pPr>
        <w:widowControl w:val="0"/>
        <w:numPr>
          <w:ilvl w:val="0"/>
          <w:numId w:val="3"/>
        </w:numPr>
        <w:tabs>
          <w:tab w:val="left" w:pos="2694"/>
        </w:tabs>
        <w:suppressAutoHyphens/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приобретение бесхозяйного недвижимого имущества в муниципальную собственность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08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документов администрация на основании материалов и сведений, представленных специалистом администрации муниципального образования Кировского сельсовета Тогучинского района Новосибирской области, проводит работу по уточнению и дополнению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 бесхозяйных объектах недвижимого имущества.</w:t>
      </w:r>
    </w:p>
    <w:p w:rsidR="009B27B9" w:rsidRPr="009B27B9" w:rsidRDefault="009B27B9" w:rsidP="009B27B9">
      <w:pPr>
        <w:widowControl w:val="0"/>
        <w:spacing w:after="0" w:line="322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этой работы специалист администрации запрашивает по каждому объекту недвижимого имущества: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694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областного учреждение ОГУП «</w:t>
      </w:r>
      <w:proofErr w:type="spell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Техцентр</w:t>
      </w:r>
      <w:proofErr w:type="spell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НСО»;</w:t>
      </w:r>
    </w:p>
    <w:p w:rsidR="009B27B9" w:rsidRPr="009B27B9" w:rsidRDefault="009B27B9" w:rsidP="009B27B9">
      <w:pPr>
        <w:widowControl w:val="0"/>
        <w:spacing w:after="0" w:line="317" w:lineRule="exact"/>
        <w:ind w:firstLine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управления Федеральной регистрационной службы по Новосибирской области;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831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территориального отдела Управления "</w:t>
      </w:r>
      <w:proofErr w:type="spell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Роснедвижимость</w:t>
      </w:r>
      <w:proofErr w:type="spell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" по Новосибирской области о правах землепользования на земельные участки, занимаемые недвижимым имуществом;</w:t>
      </w:r>
    </w:p>
    <w:p w:rsidR="009B27B9" w:rsidRPr="009B27B9" w:rsidRDefault="009B27B9" w:rsidP="009B27B9">
      <w:pPr>
        <w:widowControl w:val="0"/>
        <w:numPr>
          <w:ilvl w:val="0"/>
          <w:numId w:val="4"/>
        </w:numPr>
        <w:tabs>
          <w:tab w:val="left" w:pos="75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том, что данный объект недвижимого имущества не учтен в реестрах Федерального имущества, государственного имущества субъекта Новосибирской области и органов местного самоуправления.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201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собственника от права собственности на объект недвижимого имущества специалист администрации истребует у собственника заявление об отказе от права собственности. К заявлению прилагаются копии правоустанавливающих документов, подтверждающих наличие права собственности у лица, отказавшегося от права собственности.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201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установленным бесхозяйным объектам недвижимого имущества специалист администрации, по согласованию с главой Кировского сельсовета Тогучинского района Новосибирской области, в течение 10 дней готовит заключение о целесообразности приобретения данных объектов в муниципальную собственность. Заключение представляется главе Кировского сельсовета Тогучинского района Новосибирской области для принятия решения о приобретении в муниципальную собственность объекта недвижимого имущества.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206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срока, указанного в информационном сообщении о выявленных бесхозяйных объектах недвижимого имущества, специалист администрации, действуя от имени муниципального образования, в соответствии с действующим законодательством ставит на учет бесхозяйные объекты недвижимого имущества в органе по государственной регистрации права на недвижимое имущество и сделок с ним.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143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года со дня постановки на учет бесхозяйного объекта недвижимого имущества Кировского сельсовета обращается в суд с заявлением о признании права муниципальной собственности на этот объект недвижимого имущества.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086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вступившего в законную силу решения суда о признании права муниципальной собственности на объект недвижимого имущества муниципальное образование подает заявление на государственную регистрацию права муниципальной собственности в органы, осуществляющие государственную регистрацию прав на недвижимое имущество.</w:t>
      </w:r>
    </w:p>
    <w:p w:rsidR="009B27B9" w:rsidRPr="009B27B9" w:rsidRDefault="009B27B9" w:rsidP="009B27B9">
      <w:pPr>
        <w:widowControl w:val="0"/>
        <w:numPr>
          <w:ilvl w:val="0"/>
          <w:numId w:val="5"/>
        </w:numPr>
        <w:tabs>
          <w:tab w:val="left" w:pos="1071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 момента получения документов о признании права собственности на объект недвижимости специалист администрации вносит соответствующие изменения в реестр муниципальной собственности муниципального образования 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numPr>
          <w:ilvl w:val="0"/>
          <w:numId w:val="3"/>
        </w:numPr>
        <w:tabs>
          <w:tab w:val="left" w:pos="264"/>
        </w:tabs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учет бесхозяйного движимого имущества</w:t>
      </w:r>
    </w:p>
    <w:p w:rsidR="009B27B9" w:rsidRPr="009B27B9" w:rsidRDefault="009B27B9" w:rsidP="009B27B9">
      <w:pPr>
        <w:widowControl w:val="0"/>
        <w:numPr>
          <w:ilvl w:val="0"/>
          <w:numId w:val="6"/>
        </w:numPr>
        <w:tabs>
          <w:tab w:val="left" w:pos="1244"/>
        </w:tabs>
        <w:suppressAutoHyphens/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бесхозяйного или неучтенного движимого имущества проводится при проведении инвентаризации в учреждениях и организациях. Заявление об обнаруженном бесхозяйном имуществе и перечни такого имущества в</w:t>
      </w:r>
    </w:p>
    <w:p w:rsidR="009B27B9" w:rsidRPr="009B27B9" w:rsidRDefault="009B27B9" w:rsidP="009B27B9">
      <w:pPr>
        <w:widowControl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десятидневный срок передаются руководителями указанных организаций в администрацию Кировского сельсовета Тогучинского района Новосибирской области.</w:t>
      </w:r>
    </w:p>
    <w:p w:rsidR="009B27B9" w:rsidRPr="009B27B9" w:rsidRDefault="009B27B9" w:rsidP="009B27B9">
      <w:pPr>
        <w:widowControl w:val="0"/>
        <w:numPr>
          <w:ilvl w:val="0"/>
          <w:numId w:val="6"/>
        </w:numPr>
        <w:tabs>
          <w:tab w:val="left" w:pos="1047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Обнаруженное бесхозяйное движимое имущество передается специалистом! администрации на ответственное хранение предприятию или </w:t>
      </w:r>
      <w:proofErr w:type="gramStart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выявившим данное имущество, о чем издается распоряжение главы Кировского сельсовета Тогучинского район Новосибирской области.</w:t>
      </w:r>
    </w:p>
    <w:p w:rsidR="009B27B9" w:rsidRPr="009B27B9" w:rsidRDefault="009B27B9" w:rsidP="009B27B9">
      <w:pPr>
        <w:widowControl w:val="0"/>
        <w:numPr>
          <w:ilvl w:val="0"/>
          <w:numId w:val="6"/>
        </w:numPr>
        <w:tabs>
          <w:tab w:val="left" w:pos="970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шести месяцев со дня постановки бесхозяйного имуществ на учет лицо, имеющее права на выявленное бесхозяйное имущество, не буде установлено или само не заявит о своем праве на имущество, данное имуществ поступает в муниципальную собственность в порядке, установленном действующим законодательством.</w:t>
      </w:r>
    </w:p>
    <w:p w:rsidR="009B27B9" w:rsidRPr="009B27B9" w:rsidRDefault="009B27B9" w:rsidP="009B27B9">
      <w:pPr>
        <w:widowControl w:val="0"/>
        <w:numPr>
          <w:ilvl w:val="0"/>
          <w:numId w:val="3"/>
        </w:numPr>
        <w:tabs>
          <w:tab w:val="left" w:pos="281"/>
        </w:tabs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бесхозяйного имущества</w:t>
      </w:r>
    </w:p>
    <w:p w:rsidR="009B27B9" w:rsidRPr="009B27B9" w:rsidRDefault="009B27B9" w:rsidP="009B27B9">
      <w:pPr>
        <w:widowControl w:val="0"/>
        <w:numPr>
          <w:ilvl w:val="0"/>
          <w:numId w:val="7"/>
        </w:numPr>
        <w:tabs>
          <w:tab w:val="left" w:pos="1162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бесхозяйного имущества и затраты на оформление соответствующих документов финансируются из бюджета муниципальной образования Кировского сельсовета Тогучинского района Новосибирской только при наличии заключения, указанного в </w:t>
      </w:r>
      <w:r w:rsidRPr="009B27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пункте 4.3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</w:p>
    <w:p w:rsidR="009B27B9" w:rsidRPr="009B27B9" w:rsidRDefault="009B27B9" w:rsidP="009B27B9">
      <w:pPr>
        <w:widowControl w:val="0"/>
        <w:numPr>
          <w:ilvl w:val="0"/>
          <w:numId w:val="7"/>
        </w:numPr>
        <w:tabs>
          <w:tab w:val="left" w:pos="1196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бюджета Кировского сельсовета Тогучинского района Новосибирской области специалист администрации предоставляет в ФЭО (финансово-экономический отдел администрации Кировского сельсовета Тогучинского района Новосибирской области смету расходов по обслуживании бесхозяйного имущества с приложениями-расшифровкой расходов. В приложении расшифровке указывается местонахождение бесхозяйных объектов, а также годовая сумма затрат, которая формируется исходя из предоставленных в ФЭО договоров на текущее обслуживание на следующий год.</w:t>
      </w:r>
    </w:p>
    <w:p w:rsidR="009B27B9" w:rsidRPr="009B27B9" w:rsidRDefault="009B27B9" w:rsidP="009B27B9">
      <w:pPr>
        <w:widowControl w:val="0"/>
        <w:numPr>
          <w:ilvl w:val="0"/>
          <w:numId w:val="7"/>
        </w:numPr>
        <w:tabs>
          <w:tab w:val="left" w:pos="1110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текущих расходов осуществляется в пределах текущих расходов в объемах годовых сметных назначений на счет ФЭО.</w:t>
      </w:r>
    </w:p>
    <w:p w:rsidR="009B27B9" w:rsidRPr="009B27B9" w:rsidRDefault="009B27B9" w:rsidP="009B27B9">
      <w:pPr>
        <w:widowControl w:val="0"/>
        <w:numPr>
          <w:ilvl w:val="0"/>
          <w:numId w:val="7"/>
        </w:numPr>
        <w:tabs>
          <w:tab w:val="left" w:pos="1297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подлежащие финансированию, подтверждаются актами выполненных работ и счетами-фактурами на выполненные объемы работ.</w:t>
      </w:r>
    </w:p>
    <w:p w:rsidR="009B27B9" w:rsidRPr="009B27B9" w:rsidRDefault="009B27B9" w:rsidP="009B27B9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Заключительные положения</w:t>
      </w:r>
    </w:p>
    <w:p w:rsidR="009B27B9" w:rsidRPr="009B27B9" w:rsidRDefault="009B27B9" w:rsidP="009B27B9">
      <w:pPr>
        <w:widowControl w:val="0"/>
        <w:numPr>
          <w:ilvl w:val="0"/>
          <w:numId w:val="8"/>
        </w:numPr>
        <w:tabs>
          <w:tab w:val="left" w:pos="1278"/>
        </w:tabs>
        <w:suppressAutoHyphens/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администрации готовит проект распоряжения главы Кировского сельсовета Тогучинского района Новосибирской области о включении приобретенных объектов движимого и недвижимого имущества в состав муниципальной собственности, ведет их учет в реестре муниципальной собственности. В последующем данное имущество закрепляется за муниципальными предприятиями, учреждениями и организациями в соответствии с Гражданским </w:t>
      </w:r>
      <w:r w:rsidRPr="009B27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кодексом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на праве оперативного управления, хозяйственного ведения, по договору безвозмездного пользования или аренды, передается в муниципальную казну 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принимается решение о приватизации указанного имущества.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 xml:space="preserve"> к решению 9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7B9">
        <w:rPr>
          <w:rFonts w:ascii="Times New Roman" w:eastAsia="Times New Roman" w:hAnsi="Times New Roman" w:cs="Times New Roman"/>
          <w:lang w:eastAsia="ru-RU"/>
        </w:rPr>
        <w:t>сессии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lang w:eastAsia="ru-RU"/>
        </w:rPr>
        <w:t>шестого  созыва</w:t>
      </w:r>
      <w:proofErr w:type="gramEnd"/>
      <w:r w:rsidRPr="009B27B9">
        <w:rPr>
          <w:rFonts w:ascii="Times New Roman" w:eastAsia="Times New Roman" w:hAnsi="Times New Roman" w:cs="Times New Roman"/>
          <w:lang w:eastAsia="ru-RU"/>
        </w:rPr>
        <w:t xml:space="preserve"> Совета депутатов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Кировского сельсовета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 xml:space="preserve">Тогучинского района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от 18.08.2021 года № 51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 ОПИСИ БЕСХОЗЯЙНЫХ НЕДВИЖИМЫХ ВЕЩЕЙ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«__»______________20__г.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Положения об учете и приобретении права муниципальной собственности на бесхозяйное имущество, расположенное </w:t>
      </w:r>
      <w:r w:rsidRPr="009B27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Кировского </w:t>
      </w:r>
      <w:r w:rsidRPr="009B27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сельсовета Тогучинского района Новосибирской области, утверждено решением __ сессии шестого созыва Совета депутатов Кировского сельсовета Тогучинского</w:t>
      </w: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Новосибирской области №__от _______ года, комиссия в составе: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</w:t>
      </w:r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______________________________________;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______________________________________________;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______________________________________________;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______________________________________________;</w:t>
      </w:r>
    </w:p>
    <w:p w:rsidR="009B27B9" w:rsidRPr="009B27B9" w:rsidRDefault="009B27B9" w:rsidP="009B27B9">
      <w:pPr>
        <w:widowControl w:val="0"/>
        <w:spacing w:after="237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произвела опись бесхозяйного недвижимого имущества (собственник неизвестен).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218"/>
        <w:gridCol w:w="1963"/>
        <w:gridCol w:w="2160"/>
        <w:gridCol w:w="2976"/>
      </w:tblGrid>
      <w:tr w:rsidR="009B27B9" w:rsidRPr="009B27B9" w:rsidTr="00ED57AE">
        <w:trPr>
          <w:trHeight w:hRule="exact" w:val="198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60" w:line="26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before="60" w:after="0" w:line="26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Наименование,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назначение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бесхозяйной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недвижимой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вещи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местоположе</w:t>
            </w:r>
            <w:proofErr w:type="spellEnd"/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6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</w:t>
            </w:r>
          </w:p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before="60" w:after="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(протяженность)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Ориентировочные сведения для объекта (год постройки, технические характеристики заявляемых объектов)</w:t>
            </w:r>
          </w:p>
        </w:tc>
      </w:tr>
      <w:tr w:rsidR="009B27B9" w:rsidRPr="009B27B9" w:rsidTr="00ED57AE">
        <w:trPr>
          <w:trHeight w:hRule="exact" w:val="33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6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9B27B9" w:rsidRPr="009B27B9" w:rsidTr="00ED57AE">
        <w:trPr>
          <w:trHeight w:hRule="exact" w:val="3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31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7B9">
              <w:rPr>
                <w:rFonts w:ascii="Bookman Old Style" w:eastAsia="Bookman Old Style" w:hAnsi="Bookman Old Style" w:cs="Bookman Old Style"/>
                <w:color w:val="000000"/>
                <w:sz w:val="28"/>
                <w:szCs w:val="28"/>
                <w:lang w:eastAsia="ru-RU"/>
              </w:rPr>
              <w:t>1</w:t>
            </w:r>
            <w:r w:rsidRPr="009B27B9">
              <w:rPr>
                <w:rFonts w:ascii="Franklin Gothic Medium" w:eastAsia="Franklin Gothic Medium" w:hAnsi="Franklin Gothic Medium" w:cs="Franklin Gothic Medium"/>
                <w:color w:val="000000"/>
                <w:sz w:val="31"/>
                <w:szCs w:val="31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B9" w:rsidRPr="009B27B9" w:rsidRDefault="009B27B9" w:rsidP="009B27B9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9B27B9" w:rsidRPr="009B27B9" w:rsidRDefault="009B27B9" w:rsidP="009B27B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B27B9" w:rsidRPr="009B27B9" w:rsidRDefault="009B27B9" w:rsidP="009B27B9">
      <w:pPr>
        <w:widowControl w:val="0"/>
        <w:spacing w:after="0" w:line="653" w:lineRule="exact"/>
        <w:ind w:left="8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акт составлен в 3 экз.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</w:t>
      </w:r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подпись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spellStart"/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_______________________________________подпись</w:t>
      </w:r>
      <w:proofErr w:type="spell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spellStart"/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_______________________________________подпись</w:t>
      </w:r>
      <w:proofErr w:type="spell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B27B9" w:rsidRPr="009B27B9" w:rsidRDefault="009B27B9" w:rsidP="009B27B9">
      <w:pPr>
        <w:widowControl w:val="0"/>
        <w:spacing w:after="0" w:line="317" w:lineRule="exact"/>
        <w:ind w:left="80" w:right="20"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 </w:t>
      </w:r>
      <w:proofErr w:type="spellStart"/>
      <w:proofErr w:type="gramStart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комиссии:_</w:t>
      </w:r>
      <w:proofErr w:type="gram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_______________________________________подпись</w:t>
      </w:r>
      <w:proofErr w:type="spellEnd"/>
      <w:r w:rsidRPr="009B27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Приложение №3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 xml:space="preserve"> к решению 9</w:t>
      </w:r>
      <w:r w:rsidRPr="009B2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7B9">
        <w:rPr>
          <w:rFonts w:ascii="Times New Roman" w:eastAsia="Times New Roman" w:hAnsi="Times New Roman" w:cs="Times New Roman"/>
          <w:lang w:eastAsia="ru-RU"/>
        </w:rPr>
        <w:t>сессии</w:t>
      </w:r>
    </w:p>
    <w:p w:rsidR="009B27B9" w:rsidRPr="009B27B9" w:rsidRDefault="009B27B9" w:rsidP="009B27B9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B27B9">
        <w:rPr>
          <w:rFonts w:ascii="Times New Roman" w:eastAsia="Times New Roman" w:hAnsi="Times New Roman" w:cs="Times New Roman"/>
          <w:lang w:eastAsia="ru-RU"/>
        </w:rPr>
        <w:t>шестого  созыва</w:t>
      </w:r>
      <w:proofErr w:type="gramEnd"/>
      <w:r w:rsidRPr="009B27B9">
        <w:rPr>
          <w:rFonts w:ascii="Times New Roman" w:eastAsia="Times New Roman" w:hAnsi="Times New Roman" w:cs="Times New Roman"/>
          <w:lang w:eastAsia="ru-RU"/>
        </w:rPr>
        <w:t xml:space="preserve"> Совета депутатов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Кировского сельсовета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 xml:space="preserve">Тогучинского района 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:rsidR="009B27B9" w:rsidRPr="009B27B9" w:rsidRDefault="009B27B9" w:rsidP="009B27B9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27B9">
        <w:rPr>
          <w:rFonts w:ascii="Times New Roman" w:eastAsia="Times New Roman" w:hAnsi="Times New Roman" w:cs="Times New Roman"/>
          <w:lang w:eastAsia="ru-RU"/>
        </w:rPr>
        <w:t>от 18.08.2021 года № 51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B2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 УЧЕТА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B2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БЕСХОЗЯЙНОГО ИМУЩЕСТВА ПО СОСТОЯНИЮ НА________________</w:t>
      </w: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8"/>
        <w:tblW w:w="0" w:type="auto"/>
        <w:tblInd w:w="279" w:type="dxa"/>
        <w:tblLook w:val="04A0" w:firstRow="1" w:lastRow="0" w:firstColumn="1" w:lastColumn="0" w:noHBand="0" w:noVBand="1"/>
      </w:tblPr>
      <w:tblGrid>
        <w:gridCol w:w="499"/>
        <w:gridCol w:w="799"/>
        <w:gridCol w:w="1268"/>
        <w:gridCol w:w="1183"/>
        <w:gridCol w:w="995"/>
        <w:gridCol w:w="1396"/>
        <w:gridCol w:w="891"/>
        <w:gridCol w:w="1042"/>
        <w:gridCol w:w="993"/>
      </w:tblGrid>
      <w:tr w:rsidR="009B27B9" w:rsidRPr="009B27B9" w:rsidTr="00ED57AE">
        <w:tc>
          <w:tcPr>
            <w:tcW w:w="709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286" w:type="dxa"/>
          </w:tcPr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</w:t>
            </w:r>
            <w:proofErr w:type="spellEnd"/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нова-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ние</w:t>
            </w:r>
            <w:proofErr w:type="spellEnd"/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тва</w:t>
            </w:r>
            <w:proofErr w:type="spellEnd"/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Адрес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(место-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)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Стоимость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щес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тва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площадь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главы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признании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имущества</w:t>
            </w:r>
          </w:p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бесхозяйным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поста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новки 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на учет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Передач</w:t>
            </w:r>
          </w:p>
          <w:p w:rsidR="009B27B9" w:rsidRPr="009B27B9" w:rsidRDefault="009B27B9" w:rsidP="009B27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тва на ответ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ственное хранение</w:t>
            </w: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</w:t>
            </w:r>
            <w:proofErr w:type="spellEnd"/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</w:p>
          <w:p w:rsidR="009B27B9" w:rsidRPr="009B27B9" w:rsidRDefault="009B27B9" w:rsidP="009B27B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тое</w:t>
            </w:r>
          </w:p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о распо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ряжении имущес</w:t>
            </w:r>
            <w:r w:rsidRPr="009B27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твом</w:t>
            </w:r>
          </w:p>
        </w:tc>
      </w:tr>
      <w:tr w:rsidR="009B27B9" w:rsidRPr="009B27B9" w:rsidTr="00ED57AE">
        <w:tc>
          <w:tcPr>
            <w:tcW w:w="709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B27B9" w:rsidRPr="009B27B9" w:rsidTr="00ED57AE">
        <w:tc>
          <w:tcPr>
            <w:tcW w:w="709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7" w:type="dxa"/>
          </w:tcPr>
          <w:p w:rsidR="009B27B9" w:rsidRPr="009B27B9" w:rsidRDefault="009B27B9" w:rsidP="009B27B9">
            <w:pPr>
              <w:widowControl w:val="0"/>
              <w:tabs>
                <w:tab w:val="left" w:pos="1278"/>
              </w:tabs>
              <w:spacing w:line="326" w:lineRule="exact"/>
              <w:ind w:righ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27B9" w:rsidRPr="009B27B9" w:rsidRDefault="009B27B9" w:rsidP="009B27B9">
      <w:pPr>
        <w:widowControl w:val="0"/>
        <w:tabs>
          <w:tab w:val="left" w:pos="1278"/>
        </w:tabs>
        <w:spacing w:after="0" w:line="326" w:lineRule="exact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32FB" w:rsidRDefault="006B32FB"/>
    <w:sectPr w:rsidR="006B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ind w:right="6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83" w:rsidRDefault="009B27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952E0"/>
    <w:multiLevelType w:val="multilevel"/>
    <w:tmpl w:val="658E5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F2E3C"/>
    <w:multiLevelType w:val="multilevel"/>
    <w:tmpl w:val="059233A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F14113"/>
    <w:multiLevelType w:val="multilevel"/>
    <w:tmpl w:val="721AEC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86392"/>
    <w:multiLevelType w:val="multilevel"/>
    <w:tmpl w:val="3D6E124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BD251E"/>
    <w:multiLevelType w:val="multilevel"/>
    <w:tmpl w:val="64EAD2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707D55"/>
    <w:multiLevelType w:val="multilevel"/>
    <w:tmpl w:val="F02456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7134F"/>
    <w:multiLevelType w:val="multilevel"/>
    <w:tmpl w:val="066483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5E1CD5"/>
    <w:multiLevelType w:val="multilevel"/>
    <w:tmpl w:val="B58088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65"/>
    <w:rsid w:val="00144565"/>
    <w:rsid w:val="006B32FB"/>
    <w:rsid w:val="009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5C87-C4AE-4C80-8306-63673605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7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9B27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B27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9B27B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8">
    <w:name w:val="Сетка таблицы8"/>
    <w:basedOn w:val="a1"/>
    <w:next w:val="a7"/>
    <w:uiPriority w:val="39"/>
    <w:rsid w:val="009B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B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12099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2021-09-29T09:51:00Z</dcterms:created>
  <dcterms:modified xsi:type="dcterms:W3CDTF">2021-09-29T09:51:00Z</dcterms:modified>
</cp:coreProperties>
</file>