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96"/>
          <w:szCs w:val="96"/>
          <w:lang w:eastAsia="ru-RU"/>
        </w:rPr>
        <w:t xml:space="preserve">КИРОВСКИЙ ВЕСТНИК 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Blackadder ITC" w:eastAsia="Times New Roman" w:hAnsi="Blackadder ITC" w:cs="Times New Roman"/>
          <w:b/>
          <w:i/>
          <w:sz w:val="96"/>
          <w:szCs w:val="9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Script MT Bold" w:eastAsia="Times New Roman" w:hAnsi="Script MT Bold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C0C9D" w:rsidRDefault="00005296" w:rsidP="00005296">
      <w:pPr>
        <w:spacing w:after="0" w:line="240" w:lineRule="auto"/>
        <w:jc w:val="center"/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</w:pPr>
      <w:r w:rsidRPr="0000529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 xml:space="preserve">№ </w:t>
      </w:r>
      <w:r w:rsidR="00333FE6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1</w:t>
      </w:r>
      <w:r w:rsidR="00F2730B">
        <w:rPr>
          <w:rFonts w:ascii="Arial Black" w:eastAsia="Times New Roman" w:hAnsi="Arial Black" w:cs="Times New Roman"/>
          <w:b/>
          <w:i/>
          <w:sz w:val="72"/>
          <w:szCs w:val="72"/>
          <w:lang w:eastAsia="ru-RU"/>
        </w:rPr>
        <w:t>4</w:t>
      </w: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6"/>
          <w:szCs w:val="56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443539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52"/>
          <w:szCs w:val="52"/>
          <w:lang w:eastAsia="ru-RU"/>
        </w:rPr>
      </w:pPr>
    </w:p>
    <w:p w:rsidR="00005296" w:rsidRPr="00005296" w:rsidRDefault="00D6157A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1</w:t>
      </w:r>
      <w:r w:rsidR="00F2730B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0 июня 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202</w:t>
      </w:r>
      <w:r w:rsidR="00E43106" w:rsidRPr="000C0C9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2</w:t>
      </w:r>
      <w:r w:rsidR="00005296" w:rsidRPr="00005296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 xml:space="preserve"> года</w:t>
      </w:r>
    </w:p>
    <w:p w:rsidR="00005296" w:rsidRPr="00E62FE7" w:rsidRDefault="00005296" w:rsidP="00005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0F5DD1" w:rsidRDefault="000F5DD1" w:rsidP="00AF2C9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АДМИНИСТРАЦИЯ   </w:t>
      </w:r>
      <w:proofErr w:type="gram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 СЕЛЬСОВЕТА</w:t>
      </w:r>
      <w:proofErr w:type="gram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 РАЙОНА</w:t>
      </w:r>
      <w:proofErr w:type="gram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НОВОСИБИРСКОЙ  ОБЛАСТИ</w:t>
      </w:r>
      <w:proofErr w:type="gram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02.06.2022                                    </w:t>
      </w:r>
      <w:r w:rsid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с.Березиково                             № 78 /П/93.010</w:t>
      </w:r>
    </w:p>
    <w:p w:rsidR="00F2730B" w:rsidRPr="000B514B" w:rsidRDefault="00F2730B" w:rsidP="00F2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муниципальной программы «Об обеспечении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пожарной безопасности на территории Кировского сельсовета Тогучинского района Новосибирской области на 2022-2027 годы»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соответствии с Федеральным законом от 6 октября 2003 г. № 131-ФЗ «Об общих принципах организации местного самоуправления в Российской Федерации», ст.19 Федерального закона от 21.12.1994 № 69-ФЗ «О пожарной безопасности», ст.63 Федерального закона от 22.07.2008 № 123-ФЗ «Технический регламент о требованиях пожарной безопасности», администрация Кировского сельсовета Тогучинского района Новосибирской области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 прилагаемую муниципальную программу «Об обеспечении пожарной безопасности на территории Кировского сельсовета Тогучинского района Новосибирской области на 2022-2027 годы».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Разместить данную программу на официальном сайте администрации и в периодическом печатном издании «Кировский Вестник».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gram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Кировского  сельсовета</w:t>
      </w:r>
      <w:proofErr w:type="gram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О.С.Адоньеву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И.о.главы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Кировского сельсовета 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Тогучинского района   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        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О.С.Адоньева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Муниципальная программа</w:t>
      </w:r>
    </w:p>
    <w:p w:rsidR="00F2730B" w:rsidRPr="000B514B" w:rsidRDefault="00F2730B" w:rsidP="00F2730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«Об обеспечении первичных мер пожарной безопасности на территории Кировского сельсовета Тогучинского района Новосибирской области на 2022-2027 годы»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6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Паспорт Программы </w:t>
      </w:r>
    </w:p>
    <w:p w:rsidR="00F2730B" w:rsidRPr="000B514B" w:rsidRDefault="00F2730B" w:rsidP="00F2730B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0"/>
        <w:gridCol w:w="5670"/>
      </w:tblGrid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Основание для разработки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 Федеральный закон от 06.10.2003 № 131-ФЗ «Об общих принципах организации местного самоуправления в Российской Федерации», Федеральный закон от 21.12.1994 № 69-ФЗ «О пожарной безопасности» 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«Об обеспечении первичных мер пожарной безопасности на территории Кировского сельсовета Тогучинского района Новосибирской области на 2022-2027 годы </w:t>
            </w:r>
          </w:p>
          <w:p w:rsidR="00F2730B" w:rsidRPr="000B514B" w:rsidRDefault="00F2730B" w:rsidP="00F2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(далее - Программа)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Разработчик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Основная цель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Создание и обеспечение необходимых условий для повышения пожарной безопасности населенных пунктов, защищенности граждан, организаций от пожаров, предупреждения и смягчения их последствий, а также повышение степени готовности всех сил и средств для тушения пожаров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задачи 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 xml:space="preserve">Защита жизни и здоровья граждан, обеспечения надлежащего состояния источников противопожарного водоснабжения, обеспечение беспрепятственного проезда пожарной техники к месту пожара, организация обучения мерам пожарной безопасности и пропаганда пожарно-технических знаний, социальное и экономическое стимулирование участия граждан и организаций в добровольной пожарной охране, в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т.ч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. участия в борьбе с пожарами.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proofErr w:type="gramStart"/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 Программы</w:t>
            </w:r>
            <w:proofErr w:type="gramEnd"/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2022-2027 годы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Основные мероприятия 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Укрепление и развитие пожарно-технической базы администрации Кировского сельсовета Тогучинского района Новосибирской области.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Информационное обеспечение населения о мерах пожарной безопасности.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proofErr w:type="gramStart"/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исполнитель  Программы</w:t>
            </w:r>
            <w:proofErr w:type="gramEnd"/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Кировского сельсовета Тогучинского района Новосибирской области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целевые показатели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Calibri" w:hAnsi="Times New Roman" w:cs="Times New Roman"/>
                <w:sz w:val="24"/>
                <w:szCs w:val="24"/>
              </w:rPr>
              <w:t>Темп снижения количества зарегистрированных пожаров и возгораний к уровню прошлого года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Объемы и источники 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финансирования 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Прогнозная (справочная) оценка расходов на реализацию Программы из бюджета сельского поселения – 22</w:t>
            </w: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1,0 тыс. рублей</w:t>
            </w: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том числе по годам:</w:t>
            </w:r>
          </w:p>
          <w:p w:rsidR="00F2730B" w:rsidRPr="000B514B" w:rsidRDefault="00F2730B" w:rsidP="00F2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2022 год –48,5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2023 год </w:t>
            </w: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31,0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2024 год –31,0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2025 год –36,0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2026 год – 43,5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2027 год – 31,0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тыс.руб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финансирования программы подлежат ежегодной корректировке с учетом возможностей местного бюджета.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</w:t>
            </w:r>
          </w:p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</w:tcPr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поступательное снижение общего количества пожаров и гибели людей; 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ликвидация пожаров в короткие сроки без наступления тяжких последствий;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снижение числа травмированных и пострадавших людей на пожарах в результате правильных действий при обнаружении пожаров и эвакуации;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повышение уровня пожарной безопасности и обеспечение оптимального реагирования на угрозы возникновения пожаров со стороны населения;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lastRenderedPageBreak/>
              <w:t>- снижение размеров общего материального ущерба, нанесенного пожарами;</w:t>
            </w:r>
          </w:p>
          <w:p w:rsidR="00F2730B" w:rsidRPr="000B514B" w:rsidRDefault="00F2730B" w:rsidP="00F273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lang w:eastAsia="ru-RU"/>
              </w:rPr>
              <w:t>- участие общественности в профилактических мероприятиях по предупреждению пожаров и гибели людей.</w:t>
            </w:r>
          </w:p>
        </w:tc>
      </w:tr>
      <w:tr w:rsidR="00F2730B" w:rsidRPr="000B514B" w:rsidTr="00BC79CE">
        <w:tc>
          <w:tcPr>
            <w:tcW w:w="39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Система организации контроля за исполнением Программы</w:t>
            </w:r>
          </w:p>
        </w:tc>
        <w:tc>
          <w:tcPr>
            <w:tcW w:w="5670" w:type="dxa"/>
          </w:tcPr>
          <w:p w:rsidR="00F2730B" w:rsidRPr="000B514B" w:rsidRDefault="00F2730B" w:rsidP="00F2730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Общее управление, координацию работ по реализации Программы, контроль выполнения сроков реализации мероприятий осуществляет администрация Кировского сельсовета Тогучинского района Новосибирской области </w:t>
            </w:r>
          </w:p>
        </w:tc>
      </w:tr>
    </w:tbl>
    <w:p w:rsidR="00F2730B" w:rsidRPr="000B514B" w:rsidRDefault="00F2730B" w:rsidP="00F2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F2730B" w:rsidP="00F2730B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1. Характеристика, проблемы и обоснование необходимости её решения программными методами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 числу объективных причин, обуславливающих крайнюю напряженность оперативной обстановки с пожарами в жилом секторе следует отнести высокую степень изношенности жилого фонда, отсутствие экономических возможностей поддержания противопожарного состояния зданий, низкая обеспеченность жилых зданий средствами обнаружения и оповещения о пожаре, а также современными первичными средствами пожаротушения.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Подавляющая часть населения не имеет четкого представления о реальной опасности пожаров, система мер по противопожарной пропаганде и обучению недостаточно эффективна. В результате для большинства граждан пожар представляется маловероятным событием, игнорируются противопожарные требования, и как следствие, пожары происходят по причине неосторожного обращения с огнем.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Анализ причин, от которых возникают пожары и гибнут люди, убедительно показывает, что предупредить их возможно, опираясь на средства противопожарной пропаганды, одним из видов которой является обучение (инструктаж) населения, включая обучение элементарным навыкам поведения в экстремальных ситуациях, умению быстро производить эвакуацию, воспрепятствовать распространению огня.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этой работе должны быть, прежде всего, система, определенный порядок. Их следует проводить, несмотря на трудности и организационную сложность, поступательно, преодолевая складывающуюся инертность.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В соответствии с Федеральным законом от 06.10.2003 № 131 «Об общих принципах организации местного самоуправления в Российской Федерации» вопросом местного значения является обеспечение первичных мер пожарной безопасности в границах населенных пунктов, поселений, городских округов. Финансовое обеспечение первичных мер пожарной безопасности является расходным обязательством муниципального образования.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Обеспечение необходимого уровня </w:t>
      </w:r>
      <w:proofErr w:type="gramStart"/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пожарной безопасности</w:t>
      </w:r>
      <w:proofErr w:type="gramEnd"/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 минимизация потерь вследствие пожаров являются важными факторами устойчивого социально-экономического развития сельского поселения.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Положение в области обеспечения пожарной безопасности является сложным. Анализ мер по обеспечению пожарной безопасности в сельском поселении в целом свидетельствует о недостаточно высоком уровне данной работы.</w:t>
      </w:r>
    </w:p>
    <w:p w:rsidR="00F2730B" w:rsidRPr="000B514B" w:rsidRDefault="00F2730B" w:rsidP="00F273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Исходя из опыта тушения пожаров, статистических данных о них, степени защищенности от пожаров зданий и домов, а также осведомленности населения об элементарных требованиях пожарной безопасности предполагается организация и проведение программных мероприятий, направленных на предупреждение пожаров.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С целью предотвращения материального ущерба и гибели людей в результате пожаров одним из рычагов в этой работе является Муниципальная программа «Об </w:t>
      </w: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обеспечении первичных мер пожарной безопасности на территории Кировского сельсовета Тогучинского района Новосибирской области на 2020 - 2022 годы»</w:t>
      </w:r>
    </w:p>
    <w:p w:rsidR="00F2730B" w:rsidRPr="000B514B" w:rsidRDefault="00F2730B" w:rsidP="00F2730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2.Основные цели и задачи, сроки и этапы реализации Программы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Целью Программы является укрепление системы обеспечения пожарной безопасности, обеспечение оперативного реагирования на угрозы возникновения пожаров, уменьшение гибели, травматизма людей и размера материальных потерь от пожаров.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В рамках Программы должны быть решены основные задачи: 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 защита жизни и здоровья граждан; 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 организация обучения мерам пожарной безопасности и пропаганда пожарно-технических знаний;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обеспечение надлежащего состояния источников противопожарного водоснабжения; 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обеспечение беспрепятственного проезда пожарной техники к месту пожара; </w:t>
      </w:r>
    </w:p>
    <w:p w:rsidR="00F2730B" w:rsidRPr="000B514B" w:rsidRDefault="00F2730B" w:rsidP="00F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- социальное и экономическое стимулирование участия граждан и организаций в добровольной пожарной охране, в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т.ч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. участие в борьбе с пожарами.</w:t>
      </w: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F2730B" w:rsidRPr="000B514B" w:rsidRDefault="00F2730B" w:rsidP="00F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реализуется в один этап в течение 2022 - 2027 годов.</w:t>
      </w:r>
    </w:p>
    <w:p w:rsidR="00F2730B" w:rsidRPr="000B514B" w:rsidRDefault="00F2730B" w:rsidP="00F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 действия Программы – 6 лет (2022-2027 гг.). </w:t>
      </w:r>
    </w:p>
    <w:p w:rsidR="00F2730B" w:rsidRPr="000B514B" w:rsidRDefault="00F2730B" w:rsidP="00F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в Программе мероприятия (Приложение 1) имеют характер первичных мер пожарной безопасности и ставят своей целью решение проблем укрепления противопожарной защиты территории сельского поселения за счет целевого выделения бюджетных средств, при освоении которых будут созданы необходимые условия изменений в деле укрепления пожарной безопасности, защиты жизни и здоровья граждан от пожаров.</w:t>
      </w:r>
    </w:p>
    <w:p w:rsidR="00F2730B" w:rsidRPr="000B514B" w:rsidRDefault="00F2730B" w:rsidP="00F2730B">
      <w:pPr>
        <w:spacing w:after="0" w:line="240" w:lineRule="auto"/>
        <w:ind w:firstLine="12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3. Ресурсное обеспечение Программы</w:t>
      </w:r>
    </w:p>
    <w:p w:rsidR="00F2730B" w:rsidRPr="000B514B" w:rsidRDefault="00F2730B" w:rsidP="00F273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Программа реализуется за счет средств местного бюджета. </w:t>
      </w: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программных мероприятий подлежат ежегодной корректировке в соответствии с уточнением бюджета Кировского сельсовета Тогучинского района Новосибирской области.</w:t>
      </w:r>
    </w:p>
    <w:p w:rsidR="00F2730B" w:rsidRPr="000B514B" w:rsidRDefault="00F2730B" w:rsidP="00F2730B">
      <w:pPr>
        <w:shd w:val="clear" w:color="auto" w:fill="FFFFFF"/>
        <w:spacing w:before="150" w:after="225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Мероприятия по реализации Программы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F2730B" w:rsidRPr="000B514B" w:rsidRDefault="00F2730B" w:rsidP="00F273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Мероприятия Программы определены на основе предварительного анализа состояния пожарной безопасности в сельском поселении. Перечень мероприятий Программы приведен в Приложении № 1.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14B">
        <w:rPr>
          <w:rFonts w:ascii="Times New Roman" w:eastAsia="Calibri" w:hAnsi="Times New Roman" w:cs="Times New Roman"/>
          <w:b/>
          <w:sz w:val="24"/>
          <w:szCs w:val="24"/>
        </w:rPr>
        <w:t>5. Организация управления Программой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514B">
        <w:rPr>
          <w:rFonts w:ascii="Times New Roman" w:eastAsia="Calibri" w:hAnsi="Times New Roman" w:cs="Times New Roman"/>
          <w:b/>
          <w:sz w:val="24"/>
          <w:szCs w:val="24"/>
        </w:rPr>
        <w:t>и контроль за ходом ее реализации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Администрация Кировского сельсовета Тогучинского района Новосибирской области несет ответственность за выполнение Программы,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Общий контроль за реализацией Программы и контроль текущих мероприятий Программы осуществляет Глава Кировского сельсовета Тогучинского района Новосибирской области.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Информационное обеспечение реализации Программы осуществляется на официальном сайте Кировского сельсовета Тогучинского района Новосибирской области.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0B514B">
        <w:rPr>
          <w:rFonts w:ascii="Times New Roman" w:eastAsia="Calibri" w:hAnsi="Times New Roman" w:cs="Times New Roman"/>
          <w:b/>
          <w:sz w:val="24"/>
          <w:szCs w:val="24"/>
        </w:rPr>
        <w:t>6. Оценка эффективности последствий реализации Программы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В результате выполнения намеченных мероприятий Программы предполагается обеспечить сокращение общего количества пожаров и материальных потерь от них.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Повысить уровень культуры пожарной безопасности среди населения, 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улучшить противопожарную защиту объектов бюджетной сферы, жилых домов, граждан.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30B" w:rsidRPr="000B514B" w:rsidRDefault="00F2730B" w:rsidP="00F2730B">
      <w:pPr>
        <w:spacing w:after="200" w:line="240" w:lineRule="exact"/>
        <w:ind w:left="46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Приложение №1 </w:t>
      </w:r>
    </w:p>
    <w:p w:rsidR="00F2730B" w:rsidRPr="000B514B" w:rsidRDefault="00F2730B" w:rsidP="00F2730B">
      <w:pPr>
        <w:spacing w:after="200" w:line="240" w:lineRule="exact"/>
        <w:ind w:left="46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к Программе «Об обеспечении </w:t>
      </w:r>
    </w:p>
    <w:p w:rsidR="00F2730B" w:rsidRPr="000B514B" w:rsidRDefault="00F2730B" w:rsidP="00F2730B">
      <w:pPr>
        <w:spacing w:after="200" w:line="240" w:lineRule="exact"/>
        <w:ind w:left="46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мер пожарной безопасности на </w:t>
      </w:r>
    </w:p>
    <w:p w:rsidR="00F2730B" w:rsidRPr="000B514B" w:rsidRDefault="00F2730B" w:rsidP="00F2730B">
      <w:pPr>
        <w:spacing w:after="200" w:line="240" w:lineRule="exact"/>
        <w:ind w:left="467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территории Кировского сельсовета Тогучинского района Новосибирской области на 2022-2027 годы» </w:t>
      </w:r>
    </w:p>
    <w:p w:rsidR="00F2730B" w:rsidRPr="000B514B" w:rsidRDefault="00F2730B" w:rsidP="00F2730B">
      <w:pPr>
        <w:spacing w:after="200" w:line="240" w:lineRule="exact"/>
        <w:ind w:left="504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30B" w:rsidRPr="000B514B" w:rsidRDefault="00F2730B" w:rsidP="00F2730B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F2730B" w:rsidRPr="000B514B" w:rsidRDefault="00F2730B" w:rsidP="00F2730B">
      <w:pPr>
        <w:spacing w:after="0" w:line="240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5"/>
        <w:gridCol w:w="1846"/>
        <w:gridCol w:w="992"/>
        <w:gridCol w:w="709"/>
        <w:gridCol w:w="709"/>
        <w:gridCol w:w="708"/>
        <w:gridCol w:w="849"/>
        <w:gridCol w:w="711"/>
        <w:gridCol w:w="850"/>
        <w:gridCol w:w="1276"/>
        <w:gridCol w:w="1134"/>
      </w:tblGrid>
      <w:tr w:rsidR="00F2730B" w:rsidRPr="000B514B" w:rsidTr="00BC79CE">
        <w:trPr>
          <w:trHeight w:val="950"/>
        </w:trPr>
        <w:tc>
          <w:tcPr>
            <w:tcW w:w="565" w:type="dxa"/>
            <w:vMerge w:val="restart"/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46" w:type="dxa"/>
            <w:vMerge w:val="restart"/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мероприятий</w:t>
            </w:r>
          </w:p>
        </w:tc>
        <w:tc>
          <w:tcPr>
            <w:tcW w:w="5528" w:type="dxa"/>
            <w:gridSpan w:val="7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финансирования программы за счет средств бюджета сельского поселения тыс. руб.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2730B" w:rsidRPr="000B514B" w:rsidTr="00BC79CE">
        <w:trPr>
          <w:trHeight w:val="452"/>
        </w:trPr>
        <w:tc>
          <w:tcPr>
            <w:tcW w:w="565" w:type="dxa"/>
            <w:vMerge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spellEnd"/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/р</w:t>
            </w:r>
          </w:p>
        </w:tc>
        <w:tc>
          <w:tcPr>
            <w:tcW w:w="4536" w:type="dxa"/>
            <w:gridSpan w:val="6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по годам: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452"/>
        </w:trPr>
        <w:tc>
          <w:tcPr>
            <w:tcW w:w="565" w:type="dxa"/>
            <w:vMerge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  <w:vMerge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267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F2730B" w:rsidRPr="000B514B" w:rsidTr="00BC79CE">
        <w:trPr>
          <w:trHeight w:val="267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Разработка нормативной правовой базы обеспечения первичных мер пожарной безопасности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267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Cs/>
                <w:color w:val="1E1E1E"/>
                <w:sz w:val="24"/>
                <w:szCs w:val="24"/>
                <w:shd w:val="clear" w:color="auto" w:fill="FFFFFF"/>
                <w:lang w:eastAsia="ru-RU"/>
              </w:rPr>
              <w:t>Информационное обеспечение, противопожарная пропаганда населения и обучение мерам пожарной безопасности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950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Создание информационной базы данных нормативных правовых документов, учебных и методических материалов в области пожарной безопасности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950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Изготовление (снабжение)методических материалов, памяток на противопожарную тематику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950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exact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exact"/>
              <w:outlineLvl w:val="0"/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 xml:space="preserve">Проведение работниками администрации инструктажей </w:t>
            </w: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lastRenderedPageBreak/>
              <w:t>по пожарной безопасности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163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 xml:space="preserve">Периодическое обучение руководителей, лиц ответственных за пожарную безопасность (при </w:t>
            </w:r>
            <w:proofErr w:type="gramStart"/>
            <w:r w:rsidRPr="000B514B">
              <w:rPr>
                <w:rFonts w:ascii="Times New Roman" w:eastAsia="Times New Roman" w:hAnsi="Times New Roman" w:cs="Times New Roman"/>
                <w:color w:val="1E1E1E"/>
                <w:sz w:val="24"/>
                <w:szCs w:val="24"/>
                <w:shd w:val="clear" w:color="auto" w:fill="FFFFFF"/>
                <w:lang w:eastAsia="ru-RU"/>
              </w:rPr>
              <w:t>необходимости )</w:t>
            </w:r>
            <w:proofErr w:type="gramEnd"/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148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Оснащение средствами первичного пожаротушения, противопожарного инвентаря территорий населенных пунктов, подверженных угрозе лесных пожаров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1737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противопожарных источников водоснабжения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1737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Устройство минерализованных полос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670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Приобретение и установка светоотражающих указателей </w:t>
            </w:r>
            <w:proofErr w:type="spellStart"/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водоисточников</w:t>
            </w:r>
            <w:proofErr w:type="spellEnd"/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2730B" w:rsidRPr="000B514B" w:rsidTr="00BC79CE">
        <w:trPr>
          <w:trHeight w:val="130"/>
        </w:trPr>
        <w:tc>
          <w:tcPr>
            <w:tcW w:w="565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46" w:type="dxa"/>
          </w:tcPr>
          <w:p w:rsidR="00F2730B" w:rsidRPr="000B514B" w:rsidRDefault="00F2730B" w:rsidP="00F2730B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</w:t>
            </w:r>
          </w:p>
        </w:tc>
        <w:tc>
          <w:tcPr>
            <w:tcW w:w="992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221,0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48,5</w:t>
            </w:r>
          </w:p>
        </w:tc>
        <w:tc>
          <w:tcPr>
            <w:tcW w:w="70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708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849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36,0</w:t>
            </w:r>
          </w:p>
        </w:tc>
        <w:tc>
          <w:tcPr>
            <w:tcW w:w="711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43,5</w:t>
            </w:r>
          </w:p>
        </w:tc>
        <w:tc>
          <w:tcPr>
            <w:tcW w:w="850" w:type="dxa"/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31,0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B51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F2730B" w:rsidRPr="000B514B" w:rsidRDefault="00F2730B" w:rsidP="00F2730B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730B" w:rsidRDefault="00F2730B" w:rsidP="00F2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F2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Pr="000B514B" w:rsidRDefault="00FD1FAE" w:rsidP="00F273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2730B" w:rsidRPr="000B514B" w:rsidRDefault="00905F71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-------------------------------------------------------------------------------------------</w:t>
      </w:r>
    </w:p>
    <w:p w:rsidR="00F2730B" w:rsidRPr="000B514B" w:rsidRDefault="00F2730B" w:rsidP="00F2730B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2730B" w:rsidRPr="000B514B" w:rsidRDefault="00F2730B" w:rsidP="00F2730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КИРОВСКОГО СЕЛЬСОВЕТА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 xml:space="preserve">07.06.2022                          с. </w:t>
      </w:r>
      <w:proofErr w:type="spellStart"/>
      <w:r w:rsidRPr="00905F71">
        <w:rPr>
          <w:rFonts w:ascii="Times New Roman" w:eastAsia="Times New Roman" w:hAnsi="Times New Roman" w:cs="Times New Roman"/>
          <w:sz w:val="24"/>
          <w:szCs w:val="24"/>
        </w:rPr>
        <w:t>Бер</w:t>
      </w:r>
      <w:r w:rsidR="00FF1481">
        <w:rPr>
          <w:rFonts w:ascii="Times New Roman" w:eastAsia="Times New Roman" w:hAnsi="Times New Roman" w:cs="Times New Roman"/>
          <w:sz w:val="24"/>
          <w:szCs w:val="24"/>
        </w:rPr>
        <w:t>езиково</w:t>
      </w:r>
      <w:proofErr w:type="spellEnd"/>
      <w:r w:rsidR="00FF148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bookmarkStart w:id="0" w:name="_GoBack"/>
      <w:bookmarkEnd w:id="0"/>
      <w:r w:rsidRPr="00905F71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FF1481" w:rsidRPr="00905F71">
        <w:rPr>
          <w:rFonts w:ascii="Times New Roman" w:eastAsia="Times New Roman" w:hAnsi="Times New Roman" w:cs="Times New Roman"/>
          <w:sz w:val="24"/>
          <w:szCs w:val="24"/>
        </w:rPr>
        <w:t>81</w:t>
      </w:r>
      <w:r w:rsidRPr="00905F71">
        <w:rPr>
          <w:rFonts w:ascii="Times New Roman" w:eastAsia="Times New Roman" w:hAnsi="Times New Roman" w:cs="Times New Roman"/>
          <w:sz w:val="24"/>
          <w:szCs w:val="24"/>
        </w:rPr>
        <w:t>/П/93.010</w:t>
      </w:r>
    </w:p>
    <w:p w:rsidR="00905F71" w:rsidRPr="00905F71" w:rsidRDefault="00905F71" w:rsidP="0090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внесении</w:t>
      </w:r>
      <w:proofErr w:type="gramEnd"/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администрации</w:t>
      </w:r>
    </w:p>
    <w:p w:rsidR="00905F71" w:rsidRPr="00905F71" w:rsidRDefault="00905F71" w:rsidP="00905F7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 сельсовета Тогучинского района Новосибирской области от 20.01.2012 № 16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домами» (с изменениями, внесенными постановлениями администрации Кировского сельсовета Тогучинского района Новосибирской области от 14.04.2014 № 35, 23.11.2018 № 94, 10.06.2019 № 52, 14.04.2020 № 47/П/93.010, 23.05.2022 № 64/П/93.010)</w:t>
      </w:r>
    </w:p>
    <w:p w:rsidR="00905F71" w:rsidRPr="00905F71" w:rsidRDefault="00905F71" w:rsidP="00905F71">
      <w:pPr>
        <w:spacing w:after="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Прокуратуры Тогучинского района от 30.05.2022 г. № 13-1143в-2021  на 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постановление администрации Кировского сельсовета Тогучинского района Новосибирской области от 20.01.2012 № 16 «Об утверждении административного регламента предоставления муниципальной услуги по предоставлению справочной информации по вопросам управления многоквартирными домами» (с изменениями, внесенными постановлениями администрации Кировского сельсовета Тогучинского района Новосибирской области от 14.04.2014 № 35, 23.11.2018 № 94, 10.06.2019 № 52, 14.04.2020 № 47/П/93.010, 23.05.2022 № 64/П/93.010), администрация Кировского сельсовета Тогучинского района Новосибирской области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905F71" w:rsidRPr="00905F71" w:rsidRDefault="00905F71" w:rsidP="00905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90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905F71">
        <w:rPr>
          <w:rFonts w:ascii="Times New Roman" w:eastAsia="Calibri" w:hAnsi="Times New Roman" w:cs="Times New Roman"/>
          <w:bCs/>
          <w:sz w:val="24"/>
          <w:szCs w:val="24"/>
        </w:rPr>
        <w:t>по предоставлению справочной информации по вопросам управления многоквартирными домами</w:t>
      </w:r>
      <w:r w:rsidRPr="0090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утверждённый </w:t>
      </w:r>
      <w:r w:rsidRPr="00905F71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16 следующие изменения:</w:t>
      </w:r>
    </w:p>
    <w:p w:rsidR="00905F71" w:rsidRPr="00905F71" w:rsidRDefault="00905F71" w:rsidP="00905F71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05F71">
        <w:rPr>
          <w:rFonts w:ascii="Times New Roman" w:eastAsia="Calibri" w:hAnsi="Times New Roman" w:cs="Times New Roman"/>
          <w:sz w:val="24"/>
          <w:szCs w:val="24"/>
        </w:rPr>
        <w:t>В пункте 2.9 подпункте 1 слова «</w:t>
      </w:r>
      <w:r w:rsidRPr="00905F71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копия свидетельства о заключении (расторжении) брака» удалить.</w:t>
      </w:r>
      <w:bookmarkStart w:id="1" w:name="dst220"/>
      <w:bookmarkEnd w:id="1"/>
    </w:p>
    <w:p w:rsidR="00905F71" w:rsidRPr="00905F71" w:rsidRDefault="00905F71" w:rsidP="00905F7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5F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FD1FAE" w:rsidRDefault="00FD1FAE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Кировского сельсовета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</w:t>
      </w:r>
      <w:r w:rsidR="00FD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Е.Н. </w:t>
      </w:r>
      <w:proofErr w:type="spellStart"/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FD1FAE" w:rsidRDefault="00FD1FAE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Касинцева</w:t>
      </w:r>
      <w:proofErr w:type="spellEnd"/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25630</w:t>
      </w:r>
    </w:p>
    <w:p w:rsidR="00494279" w:rsidRPr="000B514B" w:rsidRDefault="00905F7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------------------------------------------------------------------------------------------------------------------------</w:t>
      </w:r>
    </w:p>
    <w:p w:rsidR="00494279" w:rsidRDefault="00494279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Pr="000B514B" w:rsidRDefault="00FD1FA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КИРОВСКОГО СЕЛЬСОВЕТА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05F71" w:rsidRPr="00905F71" w:rsidRDefault="00905F71" w:rsidP="00905F7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05F71">
        <w:rPr>
          <w:rFonts w:ascii="Times New Roman" w:eastAsia="Times New Roman" w:hAnsi="Times New Roman" w:cs="Times New Roman"/>
          <w:sz w:val="24"/>
          <w:szCs w:val="24"/>
        </w:rPr>
        <w:t xml:space="preserve">07.06.2022                           с. </w:t>
      </w:r>
      <w:proofErr w:type="spellStart"/>
      <w:r w:rsidRPr="00905F71">
        <w:rPr>
          <w:rFonts w:ascii="Times New Roman" w:eastAsia="Times New Roman" w:hAnsi="Times New Roman" w:cs="Times New Roman"/>
          <w:sz w:val="24"/>
          <w:szCs w:val="24"/>
        </w:rPr>
        <w:t>Березиково</w:t>
      </w:r>
      <w:proofErr w:type="spellEnd"/>
      <w:r w:rsidRPr="00905F71">
        <w:rPr>
          <w:rFonts w:ascii="Times New Roman" w:eastAsia="Times New Roman" w:hAnsi="Times New Roman" w:cs="Times New Roman"/>
          <w:sz w:val="24"/>
          <w:szCs w:val="24"/>
        </w:rPr>
        <w:t xml:space="preserve">                      № 82/П/93.010</w:t>
      </w:r>
    </w:p>
    <w:p w:rsidR="00905F71" w:rsidRPr="00905F71" w:rsidRDefault="00905F71" w:rsidP="00905F7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76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внесении</w:t>
      </w:r>
      <w:proofErr w:type="gramEnd"/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администрации</w:t>
      </w:r>
    </w:p>
    <w:p w:rsidR="00905F71" w:rsidRPr="00905F71" w:rsidRDefault="00905F71" w:rsidP="00905F71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Кировского сельсовета Тогучинского района Новосибирской области от 20.01.2012 № 11 «Об утверждении административного регламента предоставления муниципальной услуги по предоставлению </w:t>
      </w:r>
      <w:r w:rsidRPr="00905F71">
        <w:rPr>
          <w:rFonts w:ascii="Times New Roman" w:eastAsia="Calibri" w:hAnsi="Times New Roman" w:cs="Times New Roman"/>
          <w:bCs/>
          <w:sz w:val="24"/>
          <w:szCs w:val="24"/>
        </w:rPr>
        <w:t>информации о порядке предоставления жилищно-коммунальных услуг населению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31, 23.11.2018 № 94, 10.06.2019 № 52, 14.04.2020 № 48/П/93.010, от 23.05.2022 № 67/П/93.010)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Прокуратуры Тогучинского района от 30.05.2022 № 13-1143в-2021 г. на 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Кировского сельсовета Тогучинского района Новосибирской области от 20.01.2012 № 11 «Об утверждении административного регламента предоставления муниципальной услуги по предоставлению </w:t>
      </w:r>
      <w:r w:rsidRPr="00905F71">
        <w:rPr>
          <w:rFonts w:ascii="Times New Roman" w:eastAsia="Calibri" w:hAnsi="Times New Roman" w:cs="Times New Roman"/>
          <w:bCs/>
          <w:sz w:val="24"/>
          <w:szCs w:val="24"/>
        </w:rPr>
        <w:t>информации о порядке предоставления жилищно-коммунальных услуг населению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31, 23.11.2018 № 94, 10.06.2019 № 52, 14.04.2020 № 48/П/93.010, 23.05.2022 № 67/П/93.010), администрация Кировского сельсовета Тогучинского района Новосибирской области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905F71" w:rsidRPr="00905F71" w:rsidRDefault="00905F71" w:rsidP="00905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90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905F71">
        <w:rPr>
          <w:rFonts w:ascii="Times New Roman" w:eastAsia="Calibri" w:hAnsi="Times New Roman" w:cs="Times New Roman"/>
          <w:bCs/>
          <w:sz w:val="24"/>
          <w:szCs w:val="24"/>
        </w:rPr>
        <w:t>по предоставлению информации о порядке предоставления жилищно-коммунальных услуг населению</w:t>
      </w:r>
      <w:r w:rsidRPr="00905F7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утверждённый </w:t>
      </w:r>
      <w:r w:rsidRPr="00905F71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905F7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11 следующие изменения:</w:t>
      </w:r>
    </w:p>
    <w:p w:rsidR="00905F71" w:rsidRPr="00905F71" w:rsidRDefault="00905F71" w:rsidP="00905F7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5F71" w:rsidRPr="000B514B" w:rsidRDefault="00905F71" w:rsidP="00905F71">
      <w:pPr>
        <w:pStyle w:val="ac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В пункте 2.8 подпункте 1 слова «</w:t>
      </w:r>
      <w:r w:rsidRPr="000B514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копия свидетельства о заключении (расторжении) брака» удалить.</w:t>
      </w:r>
    </w:p>
    <w:p w:rsidR="00905F71" w:rsidRPr="00905F71" w:rsidRDefault="00905F71" w:rsidP="00905F7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71" w:rsidRPr="00905F71" w:rsidRDefault="00905F71" w:rsidP="00905F7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905F71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Кировского сельсовета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905F71" w:rsidRPr="00905F71" w:rsidRDefault="00905F71" w:rsidP="00905F71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</w:t>
      </w:r>
      <w:r w:rsidR="00FD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Е.Н. </w:t>
      </w:r>
      <w:proofErr w:type="spellStart"/>
      <w:r w:rsidRPr="00905F71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905F71" w:rsidRPr="000B514B" w:rsidRDefault="00905F7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5F71" w:rsidRPr="000B514B" w:rsidRDefault="000B514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</w:t>
      </w:r>
    </w:p>
    <w:p w:rsidR="00FD1FAE" w:rsidRDefault="00FD1FAE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FAE" w:rsidRDefault="00FD1FAE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FAE" w:rsidRDefault="00FD1FAE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D1FAE" w:rsidRDefault="00FD1FAE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КИРОВСКОГО СЕЛЬСОВЕТА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 xml:space="preserve">07.06.2022                            с.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</w:rPr>
        <w:t>Березиково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№ 83/П/93.010</w:t>
      </w:r>
    </w:p>
    <w:p w:rsidR="000B514B" w:rsidRPr="000B514B" w:rsidRDefault="000B514B" w:rsidP="000B5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внесении</w:t>
      </w:r>
      <w:proofErr w:type="gramEnd"/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администрации</w:t>
      </w:r>
    </w:p>
    <w:p w:rsidR="000B514B" w:rsidRPr="000B514B" w:rsidRDefault="000B514B" w:rsidP="000B514B">
      <w:pPr>
        <w:spacing w:after="200" w:line="276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Кировского сельсовета Тогучинского района Новосибирской области от 20.01.2012 № 18 «Об утверждении административного регламента предоставления муниципальной услуги по предоставлению </w:t>
      </w:r>
      <w:r w:rsidRPr="000B514B">
        <w:rPr>
          <w:rFonts w:ascii="Times New Roman" w:eastAsia="Calibri" w:hAnsi="Times New Roman" w:cs="Times New Roman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36, 23.11.2018 № 94, 10.06.2019 № 52, 14.04.2020 № 46/П/93.010, 23.05.2022 № 66/П/93.010)</w:t>
      </w:r>
    </w:p>
    <w:p w:rsidR="000B514B" w:rsidRPr="000B514B" w:rsidRDefault="000B514B" w:rsidP="000B514B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Прокуратуры Тогучинского района от 30.05.2022 № 13-1143в-2021 на 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постановление администрации Кировского сельсовета Тогучинского района Новосибирской области от 20.01.2012 № 18 «Об утверждении административного регламента предоставления муниципальной услуги по предоставлению </w:t>
      </w:r>
      <w:r w:rsidRPr="000B514B">
        <w:rPr>
          <w:rFonts w:ascii="Times New Roman" w:eastAsia="Calibri" w:hAnsi="Times New Roman" w:cs="Times New Roman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(с изменениями, внесенными постановлениями администрации Кировского сельсовета Тогучинского района Новосибирской области от 14.04.2014 № 36, 23.11.2018 № 94, 10.06.2019 № 52, 14.04.2020 № 46/П/93.010, 23.05.2022 № 66/П/93.010), администрация Кировского сельсовета Тогучинского района Новосибирской области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0B514B" w:rsidRPr="000B514B" w:rsidRDefault="000B514B" w:rsidP="000B51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0B5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</w:t>
      </w:r>
      <w:r w:rsidRPr="000B514B">
        <w:rPr>
          <w:rFonts w:ascii="Times New Roman" w:eastAsia="Calibri" w:hAnsi="Times New Roman" w:cs="Times New Roman"/>
          <w:bCs/>
          <w:sz w:val="24"/>
          <w:szCs w:val="24"/>
        </w:rPr>
        <w:t xml:space="preserve">по предоставлению </w:t>
      </w:r>
      <w:r w:rsidRPr="000B514B">
        <w:rPr>
          <w:rFonts w:ascii="Times New Roman" w:eastAsia="Calibri" w:hAnsi="Times New Roman" w:cs="Times New Roman"/>
          <w:sz w:val="24"/>
          <w:szCs w:val="24"/>
        </w:rPr>
        <w:t>информации об объектах недвижимого имущества, находящихся в муниципальной собственности и предназначенных для сдачи в аренду</w:t>
      </w:r>
      <w:r w:rsidRPr="000B5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утверждённый </w:t>
      </w: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20.01.2012 № 18 следующие изменения:</w:t>
      </w:r>
    </w:p>
    <w:p w:rsidR="000B514B" w:rsidRPr="000B514B" w:rsidRDefault="000B514B" w:rsidP="000B51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B514B" w:rsidRPr="00FD1FAE" w:rsidRDefault="000B514B" w:rsidP="00FD1FAE">
      <w:pPr>
        <w:pStyle w:val="ac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D1FAE">
        <w:rPr>
          <w:rFonts w:ascii="Times New Roman" w:eastAsia="Calibri" w:hAnsi="Times New Roman" w:cs="Times New Roman"/>
          <w:sz w:val="24"/>
          <w:szCs w:val="24"/>
        </w:rPr>
        <w:t>В пункте 2.11 подпункте 1 слова «</w:t>
      </w:r>
      <w:r w:rsidRPr="00FD1FAE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копия свидетельства о заключении (расторжении) брака» удалить.</w:t>
      </w:r>
    </w:p>
    <w:p w:rsidR="000B514B" w:rsidRPr="000B514B" w:rsidRDefault="000B514B" w:rsidP="000B514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B514B" w:rsidRPr="00FD1FAE" w:rsidRDefault="000B514B" w:rsidP="00FD1FAE">
      <w:pPr>
        <w:pStyle w:val="ac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FD1FAE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Кировского сельсовета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</w:t>
      </w:r>
      <w:r w:rsidR="00FD1F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</w:t>
      </w: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Е.Н.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 w:rsidRPr="000B514B">
        <w:rPr>
          <w:rFonts w:ascii="Times New Roman" w:eastAsia="Times New Roman" w:hAnsi="Times New Roman" w:cs="Times New Roman"/>
          <w:sz w:val="18"/>
          <w:szCs w:val="18"/>
          <w:lang w:eastAsia="ru-RU"/>
        </w:rPr>
        <w:t>Касинцева</w:t>
      </w:r>
      <w:proofErr w:type="spellEnd"/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B514B">
        <w:rPr>
          <w:rFonts w:ascii="Times New Roman" w:eastAsia="Times New Roman" w:hAnsi="Times New Roman" w:cs="Times New Roman"/>
          <w:sz w:val="18"/>
          <w:szCs w:val="18"/>
          <w:lang w:eastAsia="ru-RU"/>
        </w:rPr>
        <w:t>25630</w:t>
      </w:r>
    </w:p>
    <w:p w:rsidR="00905F71" w:rsidRPr="000B514B" w:rsidRDefault="000B514B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-----------------------------------------------------------------------------------------------------------------------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lastRenderedPageBreak/>
        <w:t>АДМИНИСТРАЦИЯ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КИРОВСКОГО СЕЛЬСОВЕТА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ТОГУЧИНСКОГО РАЙОНА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>ПОСТАНОВЛЕНИЕ</w:t>
      </w: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0B514B" w:rsidRPr="000B514B" w:rsidRDefault="000B514B" w:rsidP="000B514B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B514B">
        <w:rPr>
          <w:rFonts w:ascii="Times New Roman" w:eastAsia="Times New Roman" w:hAnsi="Times New Roman" w:cs="Times New Roman"/>
          <w:sz w:val="24"/>
          <w:szCs w:val="24"/>
        </w:rPr>
        <w:t xml:space="preserve">07.06.2022                                с.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</w:rPr>
        <w:t>Березиково</w:t>
      </w:r>
      <w:proofErr w:type="spellEnd"/>
      <w:r w:rsidRPr="000B514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№ 84/П/93.010</w:t>
      </w:r>
    </w:p>
    <w:p w:rsidR="000B514B" w:rsidRPr="000B514B" w:rsidRDefault="000B514B" w:rsidP="000B51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  внесении</w:t>
      </w:r>
      <w:proofErr w:type="gramEnd"/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изменений в постановление администрации</w:t>
      </w:r>
    </w:p>
    <w:p w:rsidR="000B514B" w:rsidRPr="000B514B" w:rsidRDefault="000B514B" w:rsidP="000B514B">
      <w:pPr>
        <w:spacing w:after="20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 (с изменениями, внесенными постановлениями администрации Кировского сельсовета Тогучинского района Новосибирской области от 14.04.2014 № 37, от 17.03.2020 № 30/П/93.010, от 10.07.2020 № 77/П/93.010, 10.12.2020 № 127/П/93.010)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ind w:firstLine="5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На основании протеста Прокуратуры Тогучинского района от 30.05.2022 № 13-1143в-2021 на постановление 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30.01.2012 № 26 «Об утверждении административного регламента предоставления муниципальной услуги по выдаче сведений из реестра муниципального имущества» (с изменениями, внесенными постановлением администрации Кировского сельсовета Тогучинского района Новосибирской области от 14.04.2014 № 37, от 17.03.2020 № 30/П/93.010, от 10.07.2020 № 77/П/93.010, 10.12.2020 № 127/П/93.010), администрация Кировского сельсовета Тогучинского района Новосибирской области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ПОСТАНОВЛЯЕТ:</w:t>
      </w:r>
    </w:p>
    <w:p w:rsidR="000B514B" w:rsidRPr="000B514B" w:rsidRDefault="000B514B" w:rsidP="000B514B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Внести в </w:t>
      </w:r>
      <w:r w:rsidRPr="000B514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Административный регламент предоставления муниципальной услуги по выдаче сведений из реестра муниципального имущества, утверждённый </w:t>
      </w:r>
      <w:r w:rsidRPr="000B514B">
        <w:rPr>
          <w:rFonts w:ascii="Times New Roman" w:eastAsia="Calibri" w:hAnsi="Times New Roman" w:cs="Times New Roman"/>
          <w:sz w:val="24"/>
          <w:szCs w:val="24"/>
        </w:rPr>
        <w:t xml:space="preserve">постановлением </w:t>
      </w:r>
      <w:r w:rsidRPr="000B514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администрации Кировского сельсовета Тогучинского района Новосибирской области от 30.01.2012 № 26 следующие изменения:</w:t>
      </w:r>
    </w:p>
    <w:p w:rsidR="000B514B" w:rsidRPr="000B514B" w:rsidRDefault="000B514B" w:rsidP="000B514B">
      <w:pPr>
        <w:pStyle w:val="ac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B514B">
        <w:rPr>
          <w:rFonts w:ascii="Times New Roman" w:eastAsia="Calibri" w:hAnsi="Times New Roman" w:cs="Times New Roman"/>
          <w:sz w:val="24"/>
          <w:szCs w:val="24"/>
        </w:rPr>
        <w:t>В пункте 2.9 подпункте 1 слова «</w:t>
      </w:r>
      <w:r w:rsidRPr="000B514B">
        <w:rPr>
          <w:rFonts w:ascii="Times New Roman" w:eastAsia="Calibri" w:hAnsi="Times New Roman" w:cs="Times New Roman"/>
          <w:bCs/>
          <w:sz w:val="24"/>
          <w:szCs w:val="24"/>
          <w:shd w:val="clear" w:color="auto" w:fill="FFFFFF"/>
        </w:rPr>
        <w:t>копия свидетельства о заключении (расторжении) брака» удалить.</w:t>
      </w:r>
    </w:p>
    <w:p w:rsidR="000B514B" w:rsidRPr="000B514B" w:rsidRDefault="000B514B" w:rsidP="000B514B">
      <w:pPr>
        <w:pStyle w:val="ac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0B514B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Опубликовать настоящее постановления в периодическом печатном издании «Кировский Вестник» и разместить на официальном сайте администрации Кировского сельсовета Тогучинского района Новосибирской области.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Кировского сельсовета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Тогучинского района</w:t>
      </w: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Новосибирской области                                                      Е.Н. </w:t>
      </w: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Касинцева</w:t>
      </w:r>
      <w:proofErr w:type="spellEnd"/>
    </w:p>
    <w:p w:rsidR="000B514B" w:rsidRPr="000B514B" w:rsidRDefault="000B514B" w:rsidP="000B514B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B514B">
        <w:rPr>
          <w:rFonts w:ascii="Times New Roman" w:eastAsia="Times New Roman" w:hAnsi="Times New Roman" w:cs="Times New Roman"/>
          <w:sz w:val="24"/>
          <w:szCs w:val="24"/>
          <w:lang w:eastAsia="ru-RU"/>
        </w:rPr>
        <w:t>25630</w:t>
      </w:r>
    </w:p>
    <w:p w:rsidR="00905F71" w:rsidRDefault="00905F71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4279" w:rsidRDefault="00494279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FE7" w:rsidRDefault="00E62FE7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1FAE" w:rsidRDefault="00FD1FAE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Тираж – 160 экз.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Компьютерное исполнение – Давыдкина В.Н., редактирование – </w:t>
      </w:r>
      <w:proofErr w:type="spellStart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Шляхтичева</w:t>
      </w:r>
      <w:proofErr w:type="spellEnd"/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Е.Н.</w:t>
      </w:r>
    </w:p>
    <w:p w:rsidR="00005296" w:rsidRPr="00005296" w:rsidRDefault="00005296" w:rsidP="000052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0529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Тел. 25-732 с.Березиково</w:t>
      </w:r>
    </w:p>
    <w:p w:rsidR="00005296" w:rsidRDefault="00005296"/>
    <w:sectPr w:rsidR="00005296" w:rsidSect="004B6F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C9A" w:rsidRDefault="00AF2C9A" w:rsidP="003929C9">
      <w:pPr>
        <w:spacing w:after="0" w:line="240" w:lineRule="auto"/>
      </w:pPr>
      <w:r>
        <w:separator/>
      </w:r>
    </w:p>
  </w:endnote>
  <w:endnote w:type="continuationSeparator" w:id="0">
    <w:p w:rsidR="00AF2C9A" w:rsidRDefault="00AF2C9A" w:rsidP="0039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Blackadder ITC">
    <w:altName w:val="Chiller"/>
    <w:charset w:val="00"/>
    <w:family w:val="decorative"/>
    <w:pitch w:val="variable"/>
    <w:sig w:usb0="00000003" w:usb1="00000000" w:usb2="00000000" w:usb3="00000000" w:csb0="00000001" w:csb1="00000000"/>
  </w:font>
  <w:font w:name="Script MT Bold">
    <w:altName w:val="Vivaldi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9A" w:rsidRDefault="00AF2C9A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9A" w:rsidRDefault="00AF2C9A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9A" w:rsidRDefault="00AF2C9A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C9A" w:rsidRDefault="00AF2C9A" w:rsidP="003929C9">
      <w:pPr>
        <w:spacing w:after="0" w:line="240" w:lineRule="auto"/>
      </w:pPr>
      <w:r>
        <w:separator/>
      </w:r>
    </w:p>
  </w:footnote>
  <w:footnote w:type="continuationSeparator" w:id="0">
    <w:p w:rsidR="00AF2C9A" w:rsidRDefault="00AF2C9A" w:rsidP="0039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9A" w:rsidRDefault="00AF2C9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365952764"/>
      <w:docPartObj>
        <w:docPartGallery w:val="Page Numbers (Top of Page)"/>
        <w:docPartUnique/>
      </w:docPartObj>
    </w:sdtPr>
    <w:sdtEndPr/>
    <w:sdtContent>
      <w:p w:rsidR="00AF2C9A" w:rsidRPr="00367B04" w:rsidRDefault="00FF1481">
        <w:pPr>
          <w:pStyle w:val="a7"/>
          <w:jc w:val="center"/>
          <w:rPr>
            <w:rFonts w:ascii="Times New Roman" w:hAnsi="Times New Roman" w:cs="Times New Roman"/>
            <w:sz w:val="20"/>
            <w:szCs w:val="20"/>
          </w:rPr>
        </w:pPr>
      </w:p>
    </w:sdtContent>
  </w:sdt>
  <w:p w:rsidR="00AF2C9A" w:rsidRPr="00DC501E" w:rsidRDefault="00AF2C9A">
    <w:pPr>
      <w:pStyle w:val="a7"/>
      <w:jc w:val="center"/>
      <w:rPr>
        <w:rFonts w:ascii="Times New Roman" w:hAnsi="Times New Roman" w:cs="Times New Roman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2C9A" w:rsidRDefault="00AF2C9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D67CA6"/>
    <w:multiLevelType w:val="hybridMultilevel"/>
    <w:tmpl w:val="55528BB0"/>
    <w:lvl w:ilvl="0" w:tplc="BBBE1C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A562F"/>
    <w:multiLevelType w:val="hybridMultilevel"/>
    <w:tmpl w:val="7B68C3D4"/>
    <w:lvl w:ilvl="0" w:tplc="4D9E406A">
      <w:start w:val="1"/>
      <w:numFmt w:val="decimal"/>
      <w:lvlText w:val="%1."/>
      <w:lvlJc w:val="left"/>
      <w:pPr>
        <w:ind w:left="1483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1BE96FB5"/>
    <w:multiLevelType w:val="hybridMultilevel"/>
    <w:tmpl w:val="80CC8ECE"/>
    <w:lvl w:ilvl="0" w:tplc="18561156">
      <w:start w:val="1"/>
      <w:numFmt w:val="decimal"/>
      <w:lvlText w:val="%1."/>
      <w:lvlJc w:val="left"/>
      <w:pPr>
        <w:ind w:left="1814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534" w:hanging="360"/>
      </w:pPr>
    </w:lvl>
    <w:lvl w:ilvl="2" w:tplc="0419001B" w:tentative="1">
      <w:start w:val="1"/>
      <w:numFmt w:val="lowerRoman"/>
      <w:lvlText w:val="%3."/>
      <w:lvlJc w:val="right"/>
      <w:pPr>
        <w:ind w:left="3254" w:hanging="180"/>
      </w:pPr>
    </w:lvl>
    <w:lvl w:ilvl="3" w:tplc="0419000F" w:tentative="1">
      <w:start w:val="1"/>
      <w:numFmt w:val="decimal"/>
      <w:lvlText w:val="%4."/>
      <w:lvlJc w:val="left"/>
      <w:pPr>
        <w:ind w:left="3974" w:hanging="360"/>
      </w:pPr>
    </w:lvl>
    <w:lvl w:ilvl="4" w:tplc="04190019" w:tentative="1">
      <w:start w:val="1"/>
      <w:numFmt w:val="lowerLetter"/>
      <w:lvlText w:val="%5."/>
      <w:lvlJc w:val="left"/>
      <w:pPr>
        <w:ind w:left="4694" w:hanging="360"/>
      </w:pPr>
    </w:lvl>
    <w:lvl w:ilvl="5" w:tplc="0419001B" w:tentative="1">
      <w:start w:val="1"/>
      <w:numFmt w:val="lowerRoman"/>
      <w:lvlText w:val="%6."/>
      <w:lvlJc w:val="right"/>
      <w:pPr>
        <w:ind w:left="5414" w:hanging="180"/>
      </w:pPr>
    </w:lvl>
    <w:lvl w:ilvl="6" w:tplc="0419000F" w:tentative="1">
      <w:start w:val="1"/>
      <w:numFmt w:val="decimal"/>
      <w:lvlText w:val="%7."/>
      <w:lvlJc w:val="left"/>
      <w:pPr>
        <w:ind w:left="6134" w:hanging="360"/>
      </w:pPr>
    </w:lvl>
    <w:lvl w:ilvl="7" w:tplc="04190019" w:tentative="1">
      <w:start w:val="1"/>
      <w:numFmt w:val="lowerLetter"/>
      <w:lvlText w:val="%8."/>
      <w:lvlJc w:val="left"/>
      <w:pPr>
        <w:ind w:left="6854" w:hanging="360"/>
      </w:pPr>
    </w:lvl>
    <w:lvl w:ilvl="8" w:tplc="0419001B" w:tentative="1">
      <w:start w:val="1"/>
      <w:numFmt w:val="lowerRoman"/>
      <w:lvlText w:val="%9."/>
      <w:lvlJc w:val="right"/>
      <w:pPr>
        <w:ind w:left="7574" w:hanging="180"/>
      </w:pPr>
    </w:lvl>
  </w:abstractNum>
  <w:abstractNum w:abstractNumId="3">
    <w:nsid w:val="39FD6262"/>
    <w:multiLevelType w:val="hybridMultilevel"/>
    <w:tmpl w:val="F1D4E01C"/>
    <w:lvl w:ilvl="0" w:tplc="FD6E23DC">
      <w:start w:val="1"/>
      <w:numFmt w:val="decimal"/>
      <w:lvlText w:val="%1."/>
      <w:lvlJc w:val="left"/>
      <w:pPr>
        <w:tabs>
          <w:tab w:val="num" w:pos="255"/>
        </w:tabs>
        <w:ind w:left="2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75"/>
        </w:tabs>
        <w:ind w:left="9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15"/>
        </w:tabs>
        <w:ind w:left="24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35"/>
        </w:tabs>
        <w:ind w:left="31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55"/>
        </w:tabs>
        <w:ind w:left="38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75"/>
        </w:tabs>
        <w:ind w:left="45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95"/>
        </w:tabs>
        <w:ind w:left="52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15"/>
        </w:tabs>
        <w:ind w:left="6015" w:hanging="180"/>
      </w:pPr>
    </w:lvl>
  </w:abstractNum>
  <w:abstractNum w:abstractNumId="4">
    <w:nsid w:val="3F531FD3"/>
    <w:multiLevelType w:val="hybridMultilevel"/>
    <w:tmpl w:val="3B942912"/>
    <w:lvl w:ilvl="0" w:tplc="076C24E8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4FB0607"/>
    <w:multiLevelType w:val="hybridMultilevel"/>
    <w:tmpl w:val="3B245884"/>
    <w:lvl w:ilvl="0" w:tplc="82904646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C14C67"/>
    <w:multiLevelType w:val="hybridMultilevel"/>
    <w:tmpl w:val="4426C37A"/>
    <w:lvl w:ilvl="0" w:tplc="D694AB44">
      <w:start w:val="1"/>
      <w:numFmt w:val="decimal"/>
      <w:lvlText w:val="%1."/>
      <w:lvlJc w:val="left"/>
      <w:pPr>
        <w:ind w:left="90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443E"/>
    <w:rsid w:val="00003E6A"/>
    <w:rsid w:val="00005296"/>
    <w:rsid w:val="00087927"/>
    <w:rsid w:val="000B514B"/>
    <w:rsid w:val="000C0C9D"/>
    <w:rsid w:val="000D206A"/>
    <w:rsid w:val="000F5DD1"/>
    <w:rsid w:val="00165865"/>
    <w:rsid w:val="001B3640"/>
    <w:rsid w:val="00332145"/>
    <w:rsid w:val="00333FE6"/>
    <w:rsid w:val="00346B51"/>
    <w:rsid w:val="003929C9"/>
    <w:rsid w:val="00443539"/>
    <w:rsid w:val="00494279"/>
    <w:rsid w:val="004B6FC2"/>
    <w:rsid w:val="0055535B"/>
    <w:rsid w:val="00605ED6"/>
    <w:rsid w:val="00682DF1"/>
    <w:rsid w:val="006C4620"/>
    <w:rsid w:val="007113A0"/>
    <w:rsid w:val="00791D9E"/>
    <w:rsid w:val="007A4A34"/>
    <w:rsid w:val="007E3CB9"/>
    <w:rsid w:val="007F03F1"/>
    <w:rsid w:val="0080331B"/>
    <w:rsid w:val="00825A48"/>
    <w:rsid w:val="008D443E"/>
    <w:rsid w:val="00905F71"/>
    <w:rsid w:val="00913B83"/>
    <w:rsid w:val="00924F10"/>
    <w:rsid w:val="00986018"/>
    <w:rsid w:val="00986A3B"/>
    <w:rsid w:val="00A37C99"/>
    <w:rsid w:val="00AA7FD5"/>
    <w:rsid w:val="00AF2C9A"/>
    <w:rsid w:val="00B1637E"/>
    <w:rsid w:val="00B6172D"/>
    <w:rsid w:val="00B855FB"/>
    <w:rsid w:val="00BA556F"/>
    <w:rsid w:val="00C439B7"/>
    <w:rsid w:val="00D6157A"/>
    <w:rsid w:val="00DB0179"/>
    <w:rsid w:val="00DD6F10"/>
    <w:rsid w:val="00DF6FE6"/>
    <w:rsid w:val="00E43106"/>
    <w:rsid w:val="00E62FE7"/>
    <w:rsid w:val="00EA3B4E"/>
    <w:rsid w:val="00EB0A0F"/>
    <w:rsid w:val="00ED1691"/>
    <w:rsid w:val="00F2730B"/>
    <w:rsid w:val="00F320D2"/>
    <w:rsid w:val="00FC6A3C"/>
    <w:rsid w:val="00FD1FAE"/>
    <w:rsid w:val="00FF1481"/>
    <w:rsid w:val="00FF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D6A041-B15B-48E4-92B1-417D4EE97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1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3B8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25A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C46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462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929C9"/>
    <w:pPr>
      <w:tabs>
        <w:tab w:val="center" w:pos="4677"/>
        <w:tab w:val="right" w:pos="9355"/>
      </w:tabs>
      <w:spacing w:after="0" w:line="240" w:lineRule="auto"/>
    </w:pPr>
    <w:rPr>
      <w:rFonts w:eastAsia="Calibri"/>
    </w:rPr>
  </w:style>
  <w:style w:type="character" w:customStyle="1" w:styleId="a8">
    <w:name w:val="Верхний колонтитул Знак"/>
    <w:basedOn w:val="a0"/>
    <w:link w:val="a7"/>
    <w:uiPriority w:val="99"/>
    <w:rsid w:val="003929C9"/>
    <w:rPr>
      <w:rFonts w:eastAsia="Calibri"/>
    </w:rPr>
  </w:style>
  <w:style w:type="character" w:styleId="a9">
    <w:name w:val="footnote reference"/>
    <w:basedOn w:val="a0"/>
    <w:uiPriority w:val="99"/>
    <w:semiHidden/>
    <w:unhideWhenUsed/>
    <w:rsid w:val="003929C9"/>
    <w:rPr>
      <w:vertAlign w:val="superscript"/>
    </w:rPr>
  </w:style>
  <w:style w:type="paragraph" w:styleId="aa">
    <w:name w:val="footer"/>
    <w:basedOn w:val="a"/>
    <w:link w:val="ab"/>
    <w:uiPriority w:val="99"/>
    <w:unhideWhenUsed/>
    <w:rsid w:val="00F320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320D2"/>
  </w:style>
  <w:style w:type="table" w:customStyle="1" w:styleId="1">
    <w:name w:val="Сетка таблицы1"/>
    <w:basedOn w:val="a1"/>
    <w:next w:val="a4"/>
    <w:uiPriority w:val="59"/>
    <w:rsid w:val="00003E6A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next w:val="a"/>
    <w:qFormat/>
    <w:rsid w:val="0098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905F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11</Pages>
  <Words>3237</Words>
  <Characters>18457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2021-07-29T09:29:00Z</cp:lastPrinted>
  <dcterms:created xsi:type="dcterms:W3CDTF">2021-07-27T05:33:00Z</dcterms:created>
  <dcterms:modified xsi:type="dcterms:W3CDTF">2022-06-07T08:17:00Z</dcterms:modified>
</cp:coreProperties>
</file>