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7010D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 xml:space="preserve">№ </w:t>
            </w:r>
            <w:r w:rsidR="00630072">
              <w:rPr>
                <w:b/>
                <w:bCs/>
                <w:szCs w:val="28"/>
              </w:rPr>
              <w:t>12</w:t>
            </w:r>
            <w:r w:rsidRPr="0017010D">
              <w:rPr>
                <w:b/>
                <w:bCs/>
                <w:szCs w:val="28"/>
              </w:rPr>
              <w:t xml:space="preserve"> </w:t>
            </w:r>
            <w:r w:rsidRPr="009200D9">
              <w:rPr>
                <w:b/>
                <w:bCs/>
                <w:szCs w:val="28"/>
              </w:rPr>
              <w:t>от «</w:t>
            </w:r>
            <w:r w:rsidR="00630072" w:rsidRPr="00630072">
              <w:rPr>
                <w:b/>
                <w:bCs/>
                <w:szCs w:val="28"/>
              </w:rPr>
              <w:t>12</w:t>
            </w:r>
            <w:r w:rsidRPr="009200D9">
              <w:rPr>
                <w:b/>
                <w:bCs/>
                <w:szCs w:val="28"/>
              </w:rPr>
              <w:t xml:space="preserve">» </w:t>
            </w:r>
            <w:r w:rsidR="008538E5">
              <w:rPr>
                <w:b/>
                <w:bCs/>
                <w:szCs w:val="28"/>
              </w:rPr>
              <w:t>мая</w:t>
            </w:r>
            <w:r w:rsidRPr="009200D9">
              <w:rPr>
                <w:b/>
                <w:bCs/>
                <w:szCs w:val="28"/>
              </w:rPr>
              <w:t xml:space="preserve"> </w:t>
            </w:r>
            <w:r w:rsidRPr="005A1150">
              <w:rPr>
                <w:b/>
                <w:bCs/>
                <w:szCs w:val="28"/>
              </w:rPr>
              <w:t>202</w:t>
            </w:r>
            <w:r w:rsidR="000B427B">
              <w:rPr>
                <w:b/>
                <w:bCs/>
                <w:szCs w:val="28"/>
              </w:rPr>
              <w:t>3</w:t>
            </w:r>
            <w:r w:rsidRPr="005A1150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E31E77" w:rsidRDefault="00E31E77" w:rsidP="009C557D">
      <w:pPr>
        <w:suppressAutoHyphens w:val="0"/>
        <w:jc w:val="center"/>
        <w:rPr>
          <w:sz w:val="20"/>
          <w:lang w:eastAsia="ru-RU"/>
        </w:rPr>
      </w:pPr>
    </w:p>
    <w:p w:rsidR="00630072" w:rsidRPr="00630072" w:rsidRDefault="00630072" w:rsidP="00630072">
      <w:pPr>
        <w:suppressAutoHyphens w:val="0"/>
        <w:jc w:val="center"/>
        <w:rPr>
          <w:sz w:val="32"/>
          <w:szCs w:val="32"/>
          <w:lang w:eastAsia="ru-RU"/>
        </w:rPr>
      </w:pPr>
      <w:r w:rsidRPr="00630072">
        <w:rPr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943600" cy="581025"/>
                <wp:effectExtent l="0" t="0" r="4635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072" w:rsidRPr="00630072" w:rsidRDefault="00630072" w:rsidP="00630072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30072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УВАЖАЕМЫЕ  ГРАЖДАНЕ</w:t>
                            </w:r>
                            <w:proofErr w:type="gramEnd"/>
                            <w:r w:rsidRPr="00630072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8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630072" w:rsidRPr="00630072" w:rsidRDefault="00630072" w:rsidP="00630072">
                      <w:pPr>
                        <w:pStyle w:val="af0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630072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УВАЖАЕМЫЕ  ГРАЖДАНЕ</w:t>
                      </w:r>
                      <w:proofErr w:type="gramEnd"/>
                      <w:r w:rsidRPr="00630072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0072" w:rsidRPr="00630072" w:rsidRDefault="00630072" w:rsidP="0063007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32"/>
          <w:szCs w:val="32"/>
          <w:lang w:eastAsia="ru-RU"/>
        </w:rPr>
      </w:pPr>
      <w:r w:rsidRPr="00630072">
        <w:rPr>
          <w:rFonts w:ascii="Arial" w:hAnsi="Arial" w:cs="Arial"/>
          <w:b/>
          <w:sz w:val="40"/>
          <w:szCs w:val="40"/>
          <w:lang w:eastAsia="ru-RU"/>
        </w:rPr>
        <w:t xml:space="preserve">    </w:t>
      </w:r>
      <w:r w:rsidRPr="00630072">
        <w:rPr>
          <w:b/>
          <w:sz w:val="32"/>
          <w:szCs w:val="32"/>
          <w:lang w:val="en-US" w:eastAsia="ru-RU"/>
        </w:rPr>
        <w:t>C</w:t>
      </w:r>
      <w:r w:rsidRPr="00630072">
        <w:rPr>
          <w:b/>
          <w:sz w:val="32"/>
          <w:szCs w:val="32"/>
          <w:lang w:eastAsia="ru-RU"/>
        </w:rPr>
        <w:t xml:space="preserve"> 24.04.2023 г. по 25.05.2023 г. на территории Кировского сельсовета установлен особый противопожарный режим </w:t>
      </w:r>
    </w:p>
    <w:p w:rsidR="00630072" w:rsidRPr="00630072" w:rsidRDefault="00630072" w:rsidP="00630072">
      <w:pPr>
        <w:suppressAutoHyphens w:val="0"/>
        <w:ind w:firstLine="540"/>
        <w:jc w:val="both"/>
        <w:rPr>
          <w:szCs w:val="28"/>
          <w:lang w:eastAsia="ru-RU"/>
        </w:rPr>
      </w:pPr>
      <w:r w:rsidRPr="00630072">
        <w:rPr>
          <w:color w:val="000000"/>
          <w:szCs w:val="28"/>
          <w:lang w:eastAsia="ru-RU"/>
        </w:rPr>
        <w:t>Для</w:t>
      </w:r>
      <w:r w:rsidRPr="00630072">
        <w:rPr>
          <w:szCs w:val="28"/>
          <w:lang w:eastAsia="ru-RU"/>
        </w:rPr>
        <w:t xml:space="preserve"> обеспечения первичных мер пожарной безопасности на период действия особого противопожарного режима:</w:t>
      </w:r>
    </w:p>
    <w:p w:rsidR="00630072" w:rsidRPr="00630072" w:rsidRDefault="00630072" w:rsidP="00630072">
      <w:pPr>
        <w:suppressAutoHyphens w:val="0"/>
        <w:ind w:firstLine="540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1) запрещено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630072" w:rsidRPr="00630072" w:rsidRDefault="00630072" w:rsidP="00630072">
      <w:pPr>
        <w:shd w:val="clear" w:color="auto" w:fill="FFFFFF"/>
        <w:tabs>
          <w:tab w:val="left" w:pos="1339"/>
        </w:tabs>
        <w:suppressAutoHyphens w:val="0"/>
        <w:ind w:firstLine="540"/>
        <w:jc w:val="both"/>
        <w:rPr>
          <w:szCs w:val="28"/>
          <w:lang w:eastAsia="ru-RU"/>
        </w:rPr>
      </w:pPr>
      <w:r w:rsidRPr="00630072">
        <w:rPr>
          <w:color w:val="000000"/>
          <w:szCs w:val="28"/>
          <w:lang w:eastAsia="ru-RU"/>
        </w:rPr>
        <w:t>2) запрещено разведение костров, сжигание мусора, стерни, пожнивных и порубочных остатков, проведение всех видов пожароопасных работ;</w:t>
      </w:r>
    </w:p>
    <w:p w:rsidR="00630072" w:rsidRPr="00630072" w:rsidRDefault="00630072" w:rsidP="00630072">
      <w:pPr>
        <w:widowControl w:val="0"/>
        <w:suppressAutoHyphens w:val="0"/>
        <w:ind w:firstLine="540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3) запрещено приготовление пищи на открытом огне, углях (кострах, мангалах) и иных приспособлениях для тепловой обработки пищи с помощью открытого огня, в том числе на территориях частных домовладений;</w:t>
      </w:r>
    </w:p>
    <w:p w:rsidR="00630072" w:rsidRPr="00630072" w:rsidRDefault="00630072" w:rsidP="00630072">
      <w:pPr>
        <w:widowControl w:val="0"/>
        <w:suppressAutoHyphens w:val="0"/>
        <w:ind w:firstLine="540"/>
        <w:jc w:val="both"/>
        <w:rPr>
          <w:szCs w:val="28"/>
          <w:lang w:eastAsia="ru-RU"/>
        </w:rPr>
      </w:pPr>
    </w:p>
    <w:p w:rsidR="00630072" w:rsidRPr="00630072" w:rsidRDefault="00630072" w:rsidP="00630072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Гражданам и руководителям организаций, осуществляющим деятельность на территории Кировского сельсовета:</w:t>
      </w:r>
    </w:p>
    <w:p w:rsidR="00630072" w:rsidRPr="00630072" w:rsidRDefault="00630072" w:rsidP="00630072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1) обеспечить уборку мусора и покос травы на используемых земельных участках, а также от сухостойных деревьев и 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630072" w:rsidRPr="00630072" w:rsidRDefault="00630072" w:rsidP="00630072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2) не допускать использование территории противопожарных расстояний между зданиями, строениями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630072" w:rsidRPr="00630072" w:rsidRDefault="00630072" w:rsidP="00630072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3) обеспечить используемые объекты исправными средствами пожаротушения, а также обеспечить доступность подъезда пожарной техники;</w:t>
      </w:r>
    </w:p>
    <w:p w:rsidR="00630072" w:rsidRPr="00630072" w:rsidRDefault="00630072" w:rsidP="00630072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szCs w:val="28"/>
          <w:lang w:eastAsia="ru-RU"/>
        </w:rPr>
      </w:pPr>
      <w:r w:rsidRPr="00630072">
        <w:rPr>
          <w:szCs w:val="28"/>
          <w:lang w:eastAsia="ru-RU"/>
        </w:rPr>
        <w:t>4) организовать проведение внеплановых противопожарных инструктажей с работниками по вопросам введения особого противопожарного режима и связанных с ним ограничений.</w:t>
      </w:r>
    </w:p>
    <w:p w:rsidR="008D3A5D" w:rsidRDefault="008D3A5D" w:rsidP="00630072">
      <w:pPr>
        <w:shd w:val="clear" w:color="auto" w:fill="FFFFFF"/>
        <w:suppressAutoHyphens w:val="0"/>
        <w:jc w:val="both"/>
        <w:rPr>
          <w:szCs w:val="28"/>
          <w:lang w:eastAsia="ru-RU"/>
        </w:rPr>
      </w:pPr>
    </w:p>
    <w:p w:rsidR="00630072" w:rsidRPr="00630072" w:rsidRDefault="00630072" w:rsidP="00630072">
      <w:pPr>
        <w:shd w:val="clear" w:color="auto" w:fill="FFFFFF"/>
        <w:suppressAutoHyphens w:val="0"/>
        <w:jc w:val="both"/>
        <w:rPr>
          <w:sz w:val="36"/>
          <w:szCs w:val="36"/>
          <w:lang w:eastAsia="ru-RU"/>
        </w:rPr>
      </w:pPr>
      <w:bookmarkStart w:id="0" w:name="_GoBack"/>
      <w:bookmarkEnd w:id="0"/>
      <w:r w:rsidRPr="00630072">
        <w:rPr>
          <w:szCs w:val="28"/>
          <w:lang w:eastAsia="ru-RU"/>
        </w:rPr>
        <w:t xml:space="preserve">        </w:t>
      </w:r>
    </w:p>
    <w:p w:rsidR="00630072" w:rsidRPr="00630072" w:rsidRDefault="00630072" w:rsidP="00630072">
      <w:pPr>
        <w:suppressAutoHyphens w:val="0"/>
        <w:jc w:val="right"/>
        <w:rPr>
          <w:i/>
          <w:sz w:val="32"/>
          <w:szCs w:val="32"/>
          <w:lang w:eastAsia="ru-RU"/>
        </w:rPr>
      </w:pPr>
      <w:r w:rsidRPr="00630072">
        <w:rPr>
          <w:i/>
          <w:sz w:val="32"/>
          <w:szCs w:val="32"/>
          <w:lang w:eastAsia="ru-RU"/>
        </w:rPr>
        <w:t>Администрация Кировского сельсовета</w:t>
      </w:r>
    </w:p>
    <w:p w:rsidR="00630072" w:rsidRDefault="00630072" w:rsidP="002E647C">
      <w:pPr>
        <w:tabs>
          <w:tab w:val="left" w:pos="4480"/>
        </w:tabs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30072" w:rsidRDefault="00630072" w:rsidP="002E647C">
      <w:pPr>
        <w:tabs>
          <w:tab w:val="left" w:pos="4480"/>
        </w:tabs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30072" w:rsidRDefault="00630072" w:rsidP="002E647C">
      <w:pPr>
        <w:tabs>
          <w:tab w:val="left" w:pos="4480"/>
        </w:tabs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E647C" w:rsidRPr="002E647C" w:rsidRDefault="002E647C" w:rsidP="002E647C">
      <w:pPr>
        <w:tabs>
          <w:tab w:val="left" w:pos="4480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2E647C">
        <w:rPr>
          <w:b/>
          <w:bCs/>
          <w:color w:val="000000"/>
          <w:sz w:val="24"/>
          <w:szCs w:val="24"/>
          <w:lang w:eastAsia="ru-RU"/>
        </w:rPr>
        <w:lastRenderedPageBreak/>
        <w:t>Извещение</w:t>
      </w:r>
      <w:r w:rsidRPr="002E647C">
        <w:rPr>
          <w:b/>
          <w:bCs/>
          <w:sz w:val="24"/>
          <w:szCs w:val="24"/>
          <w:lang w:eastAsia="ru-RU"/>
        </w:rPr>
        <w:t xml:space="preserve"> о проведении собрания о согласовании</w:t>
      </w:r>
    </w:p>
    <w:p w:rsidR="002E647C" w:rsidRPr="002E647C" w:rsidRDefault="002E647C" w:rsidP="002E647C">
      <w:pPr>
        <w:tabs>
          <w:tab w:val="left" w:pos="4480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2E647C">
        <w:rPr>
          <w:b/>
          <w:bCs/>
          <w:sz w:val="24"/>
          <w:szCs w:val="24"/>
          <w:lang w:eastAsia="ru-RU"/>
        </w:rPr>
        <w:t>местоположения границы земельного участка</w:t>
      </w:r>
    </w:p>
    <w:p w:rsidR="002E647C" w:rsidRPr="002E647C" w:rsidRDefault="002E647C" w:rsidP="002E647C">
      <w:pPr>
        <w:tabs>
          <w:tab w:val="left" w:pos="4480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bCs/>
          <w:color w:val="000000"/>
          <w:sz w:val="20"/>
          <w:lang w:eastAsia="ru-RU"/>
        </w:rPr>
      </w:pPr>
      <w:r w:rsidRPr="002E647C">
        <w:rPr>
          <w:bCs/>
          <w:color w:val="000000"/>
          <w:sz w:val="20"/>
          <w:lang w:eastAsia="ru-RU"/>
        </w:rPr>
        <w:t xml:space="preserve">Кадастровым инженером Ларченко Александром Николаевичем, почтовый адрес: 633456, Новосибирская область, г. Тогучин, ул. </w:t>
      </w:r>
      <w:proofErr w:type="spellStart"/>
      <w:r w:rsidRPr="002E647C">
        <w:rPr>
          <w:bCs/>
          <w:color w:val="000000"/>
          <w:sz w:val="20"/>
          <w:lang w:eastAsia="ru-RU"/>
        </w:rPr>
        <w:t>Тогучинка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, д. 1«Б», электронная почта - </w:t>
      </w:r>
      <w:proofErr w:type="spellStart"/>
      <w:r w:rsidRPr="002E647C">
        <w:rPr>
          <w:bCs/>
          <w:color w:val="000000"/>
          <w:sz w:val="20"/>
          <w:lang w:val="en-US" w:eastAsia="ru-RU"/>
        </w:rPr>
        <w:t>larchenkoan</w:t>
      </w:r>
      <w:proofErr w:type="spellEnd"/>
      <w:r w:rsidRPr="002E647C">
        <w:rPr>
          <w:bCs/>
          <w:color w:val="000000"/>
          <w:sz w:val="20"/>
          <w:lang w:eastAsia="ru-RU"/>
        </w:rPr>
        <w:t>@</w:t>
      </w:r>
      <w:r w:rsidRPr="002E647C">
        <w:rPr>
          <w:bCs/>
          <w:color w:val="000000"/>
          <w:sz w:val="20"/>
          <w:lang w:val="en-US" w:eastAsia="ru-RU"/>
        </w:rPr>
        <w:t>mail</w:t>
      </w:r>
      <w:r w:rsidRPr="002E647C">
        <w:rPr>
          <w:bCs/>
          <w:color w:val="000000"/>
          <w:sz w:val="20"/>
          <w:lang w:eastAsia="ru-RU"/>
        </w:rPr>
        <w:t>.</w:t>
      </w:r>
      <w:proofErr w:type="spellStart"/>
      <w:r w:rsidRPr="002E647C">
        <w:rPr>
          <w:bCs/>
          <w:color w:val="000000"/>
          <w:sz w:val="20"/>
          <w:lang w:val="en-US" w:eastAsia="ru-RU"/>
        </w:rPr>
        <w:t>ru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54:24:053908:21, расположенного по адресу: Новосибирская область,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район, ст. </w:t>
      </w:r>
      <w:proofErr w:type="spellStart"/>
      <w:r w:rsidRPr="002E647C">
        <w:rPr>
          <w:bCs/>
          <w:color w:val="000000"/>
          <w:sz w:val="20"/>
          <w:lang w:eastAsia="ru-RU"/>
        </w:rPr>
        <w:t>Курундус</w:t>
      </w:r>
      <w:proofErr w:type="spellEnd"/>
      <w:r w:rsidRPr="002E647C">
        <w:rPr>
          <w:bCs/>
          <w:color w:val="000000"/>
          <w:sz w:val="20"/>
          <w:lang w:eastAsia="ru-RU"/>
        </w:rPr>
        <w:t>, ул. Суворова, дом 21.</w:t>
      </w: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bCs/>
          <w:color w:val="000000"/>
          <w:sz w:val="20"/>
          <w:lang w:eastAsia="ru-RU"/>
        </w:rPr>
      </w:pPr>
      <w:r w:rsidRPr="002E647C">
        <w:rPr>
          <w:bCs/>
          <w:color w:val="000000"/>
          <w:sz w:val="20"/>
          <w:lang w:eastAsia="ru-RU"/>
        </w:rPr>
        <w:t xml:space="preserve">Заказчиком кадастровых работ является </w:t>
      </w:r>
      <w:proofErr w:type="spellStart"/>
      <w:r w:rsidRPr="002E647C">
        <w:rPr>
          <w:bCs/>
          <w:color w:val="000000"/>
          <w:sz w:val="20"/>
          <w:lang w:eastAsia="ru-RU"/>
        </w:rPr>
        <w:t>Гаголкин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Анатолий Алексеевич, зарегистрирован по адресу: Новосибирская область,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район, ст. </w:t>
      </w:r>
      <w:proofErr w:type="spellStart"/>
      <w:r w:rsidRPr="002E647C">
        <w:rPr>
          <w:bCs/>
          <w:color w:val="000000"/>
          <w:sz w:val="20"/>
          <w:lang w:eastAsia="ru-RU"/>
        </w:rPr>
        <w:t>Курундус</w:t>
      </w:r>
      <w:proofErr w:type="spellEnd"/>
      <w:r w:rsidRPr="002E647C">
        <w:rPr>
          <w:bCs/>
          <w:color w:val="000000"/>
          <w:sz w:val="20"/>
          <w:lang w:eastAsia="ru-RU"/>
        </w:rPr>
        <w:t>, ул. Суворова, дом 21, контактный телефон 89231459215.</w:t>
      </w:r>
    </w:p>
    <w:p w:rsidR="002E647C" w:rsidRPr="002E647C" w:rsidRDefault="002E647C" w:rsidP="002E647C">
      <w:pPr>
        <w:tabs>
          <w:tab w:val="left" w:pos="0"/>
        </w:tabs>
        <w:suppressAutoHyphens w:val="0"/>
        <w:ind w:firstLine="567"/>
        <w:jc w:val="both"/>
        <w:rPr>
          <w:bCs/>
          <w:color w:val="000000"/>
          <w:sz w:val="20"/>
          <w:lang w:eastAsia="ru-RU"/>
        </w:rPr>
      </w:pPr>
      <w:r w:rsidRPr="002E647C">
        <w:rPr>
          <w:sz w:val="20"/>
          <w:lang w:eastAsia="ru-RU"/>
        </w:rPr>
        <w:t xml:space="preserve">Собрание по поводу согласования местоположения границы состоится по адресу: </w:t>
      </w:r>
      <w:r w:rsidRPr="002E647C">
        <w:rPr>
          <w:bCs/>
          <w:color w:val="000000"/>
          <w:sz w:val="20"/>
          <w:lang w:eastAsia="ru-RU"/>
        </w:rPr>
        <w:t xml:space="preserve">Новосибирская область,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район, ст. </w:t>
      </w:r>
      <w:proofErr w:type="spellStart"/>
      <w:r w:rsidRPr="002E647C">
        <w:rPr>
          <w:bCs/>
          <w:color w:val="000000"/>
          <w:sz w:val="20"/>
          <w:lang w:eastAsia="ru-RU"/>
        </w:rPr>
        <w:t>Курундус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, ул. Суворова, дом 21, </w:t>
      </w:r>
      <w:r w:rsidRPr="002E647C">
        <w:rPr>
          <w:sz w:val="20"/>
          <w:lang w:eastAsia="ru-RU"/>
        </w:rPr>
        <w:t>«11» июня 2023 г.   в 10 час. 00 мин.</w:t>
      </w: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color w:val="000000"/>
          <w:sz w:val="20"/>
          <w:lang w:eastAsia="ru-RU"/>
        </w:rPr>
      </w:pPr>
      <w:r w:rsidRPr="002E647C">
        <w:rPr>
          <w:color w:val="000000"/>
          <w:sz w:val="20"/>
          <w:lang w:eastAsia="ru-RU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color w:val="000000"/>
          <w:sz w:val="20"/>
          <w:lang w:eastAsia="ru-RU"/>
        </w:rPr>
      </w:pPr>
      <w:r w:rsidRPr="002E647C">
        <w:rPr>
          <w:color w:val="000000"/>
          <w:sz w:val="20"/>
          <w:lang w:eastAsia="ru-RU"/>
        </w:rPr>
        <w:t>Требования о проведении согласования местоположения границ земельных участков на местности принимаются с «12» мая 2023 года по «27» мая 2023 года, обоснованные возражения о местоположении границ земельных участков на местности принимаются с «12» мая 2023 года по «27» мая 2023 года, по адресу: 633456, Новосибирская область, г. Тогучин, ул. Островского, 25 оф.22.</w:t>
      </w: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color w:val="000000"/>
          <w:sz w:val="20"/>
          <w:lang w:eastAsia="ru-RU"/>
        </w:rPr>
      </w:pPr>
      <w:r w:rsidRPr="002E647C">
        <w:rPr>
          <w:sz w:val="20"/>
          <w:lang w:eastAsia="ru-RU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2E647C" w:rsidRPr="002E647C" w:rsidRDefault="002E647C" w:rsidP="002E647C">
      <w:pPr>
        <w:tabs>
          <w:tab w:val="left" w:pos="4480"/>
        </w:tabs>
        <w:suppressAutoHyphens w:val="0"/>
        <w:jc w:val="both"/>
        <w:rPr>
          <w:bCs/>
          <w:color w:val="000000"/>
          <w:sz w:val="20"/>
          <w:lang w:eastAsia="ru-RU"/>
        </w:rPr>
      </w:pPr>
      <w:r w:rsidRPr="002E647C">
        <w:rPr>
          <w:bCs/>
          <w:sz w:val="20"/>
          <w:lang w:eastAsia="ru-RU"/>
        </w:rPr>
        <w:t xml:space="preserve">- кадастровый номер </w:t>
      </w:r>
      <w:r w:rsidRPr="002E647C">
        <w:rPr>
          <w:bCs/>
          <w:color w:val="000000"/>
          <w:sz w:val="20"/>
          <w:lang w:eastAsia="ru-RU"/>
        </w:rPr>
        <w:t>54:24:053908:75</w:t>
      </w:r>
      <w:r w:rsidRPr="002E647C">
        <w:rPr>
          <w:bCs/>
          <w:sz w:val="20"/>
          <w:lang w:eastAsia="ru-RU"/>
        </w:rPr>
        <w:t xml:space="preserve">, адрес: </w:t>
      </w:r>
      <w:r w:rsidRPr="002E647C">
        <w:rPr>
          <w:bCs/>
          <w:color w:val="000000"/>
          <w:sz w:val="20"/>
          <w:lang w:eastAsia="ru-RU"/>
        </w:rPr>
        <w:t xml:space="preserve">Новосибирская область,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</w:t>
      </w:r>
      <w:r w:rsidRPr="002E647C">
        <w:rPr>
          <w:sz w:val="20"/>
          <w:lang w:eastAsia="ru-RU"/>
        </w:rPr>
        <w:t xml:space="preserve">, </w:t>
      </w:r>
      <w:r w:rsidRPr="002E647C">
        <w:rPr>
          <w:bCs/>
          <w:color w:val="000000"/>
          <w:sz w:val="20"/>
          <w:lang w:eastAsia="ru-RU"/>
        </w:rPr>
        <w:t xml:space="preserve">ст. </w:t>
      </w:r>
      <w:proofErr w:type="spellStart"/>
      <w:r w:rsidRPr="002E647C">
        <w:rPr>
          <w:bCs/>
          <w:color w:val="000000"/>
          <w:sz w:val="20"/>
          <w:lang w:eastAsia="ru-RU"/>
        </w:rPr>
        <w:t>Курундус</w:t>
      </w:r>
      <w:proofErr w:type="spellEnd"/>
      <w:r w:rsidRPr="002E647C">
        <w:rPr>
          <w:bCs/>
          <w:color w:val="000000"/>
          <w:sz w:val="20"/>
          <w:lang w:eastAsia="ru-RU"/>
        </w:rPr>
        <w:t>, ул. Калинина, дом 12;</w:t>
      </w:r>
    </w:p>
    <w:p w:rsidR="002E647C" w:rsidRPr="002E647C" w:rsidRDefault="002E647C" w:rsidP="002E647C">
      <w:pPr>
        <w:tabs>
          <w:tab w:val="left" w:pos="4480"/>
        </w:tabs>
        <w:suppressAutoHyphens w:val="0"/>
        <w:jc w:val="both"/>
        <w:rPr>
          <w:sz w:val="20"/>
          <w:lang w:eastAsia="ru-RU"/>
        </w:rPr>
      </w:pPr>
      <w:r w:rsidRPr="002E647C">
        <w:rPr>
          <w:bCs/>
          <w:sz w:val="20"/>
          <w:lang w:eastAsia="ru-RU"/>
        </w:rPr>
        <w:t xml:space="preserve">- кадастровый номер </w:t>
      </w:r>
      <w:r w:rsidRPr="002E647C">
        <w:rPr>
          <w:bCs/>
          <w:color w:val="000000"/>
          <w:sz w:val="20"/>
          <w:lang w:eastAsia="ru-RU"/>
        </w:rPr>
        <w:t>54:24:053908:66</w:t>
      </w:r>
      <w:r w:rsidRPr="002E647C">
        <w:rPr>
          <w:bCs/>
          <w:sz w:val="20"/>
          <w:lang w:eastAsia="ru-RU"/>
        </w:rPr>
        <w:t xml:space="preserve">, адрес: </w:t>
      </w:r>
      <w:r w:rsidRPr="002E647C">
        <w:rPr>
          <w:bCs/>
          <w:color w:val="000000"/>
          <w:sz w:val="20"/>
          <w:lang w:eastAsia="ru-RU"/>
        </w:rPr>
        <w:t xml:space="preserve">Новосибирская область, </w:t>
      </w:r>
      <w:proofErr w:type="spellStart"/>
      <w:r w:rsidRPr="002E647C">
        <w:rPr>
          <w:bCs/>
          <w:color w:val="000000"/>
          <w:sz w:val="20"/>
          <w:lang w:eastAsia="ru-RU"/>
        </w:rPr>
        <w:t>Тогучинский</w:t>
      </w:r>
      <w:proofErr w:type="spellEnd"/>
      <w:r w:rsidRPr="002E647C">
        <w:rPr>
          <w:bCs/>
          <w:color w:val="000000"/>
          <w:sz w:val="20"/>
          <w:lang w:eastAsia="ru-RU"/>
        </w:rPr>
        <w:t xml:space="preserve"> район</w:t>
      </w:r>
      <w:r w:rsidRPr="002E647C">
        <w:rPr>
          <w:sz w:val="20"/>
          <w:lang w:eastAsia="ru-RU"/>
        </w:rPr>
        <w:t xml:space="preserve">, </w:t>
      </w:r>
      <w:r w:rsidRPr="002E647C">
        <w:rPr>
          <w:bCs/>
          <w:color w:val="000000"/>
          <w:sz w:val="20"/>
          <w:lang w:eastAsia="ru-RU"/>
        </w:rPr>
        <w:t xml:space="preserve">ст. </w:t>
      </w:r>
      <w:proofErr w:type="spellStart"/>
      <w:r w:rsidRPr="002E647C">
        <w:rPr>
          <w:bCs/>
          <w:color w:val="000000"/>
          <w:sz w:val="20"/>
          <w:lang w:eastAsia="ru-RU"/>
        </w:rPr>
        <w:t>Курундус</w:t>
      </w:r>
      <w:proofErr w:type="spellEnd"/>
      <w:r w:rsidRPr="002E647C">
        <w:rPr>
          <w:bCs/>
          <w:color w:val="000000"/>
          <w:sz w:val="20"/>
          <w:lang w:eastAsia="ru-RU"/>
        </w:rPr>
        <w:t>, ул. Суворова, дом 23, кв.1;</w:t>
      </w:r>
    </w:p>
    <w:p w:rsidR="002E647C" w:rsidRPr="002E647C" w:rsidRDefault="002E647C" w:rsidP="002E647C">
      <w:pPr>
        <w:tabs>
          <w:tab w:val="left" w:pos="4480"/>
        </w:tabs>
        <w:suppressAutoHyphens w:val="0"/>
        <w:ind w:firstLine="567"/>
        <w:jc w:val="both"/>
        <w:rPr>
          <w:bCs/>
          <w:sz w:val="20"/>
          <w:shd w:val="clear" w:color="auto" w:fill="FFFFFF"/>
          <w:lang w:eastAsia="ru-RU"/>
        </w:rPr>
      </w:pPr>
      <w:r w:rsidRPr="002E647C">
        <w:rPr>
          <w:sz w:val="20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5B129C" w:rsidRPr="005B129C" w:rsidRDefault="005B129C" w:rsidP="005B129C">
      <w:pPr>
        <w:suppressAutoHyphens w:val="0"/>
        <w:ind w:firstLine="567"/>
        <w:jc w:val="center"/>
        <w:rPr>
          <w:sz w:val="20"/>
          <w:lang w:eastAsia="ru-RU"/>
        </w:rPr>
      </w:pPr>
    </w:p>
    <w:p w:rsidR="005B129C" w:rsidRPr="005B129C" w:rsidRDefault="00332A4E" w:rsidP="005B129C">
      <w:pPr>
        <w:suppressAutoHyphens w:val="0"/>
        <w:ind w:firstLine="567"/>
        <w:jc w:val="center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</w:t>
      </w:r>
    </w:p>
    <w:p w:rsidR="005B129C" w:rsidRDefault="005B129C" w:rsidP="005B129C">
      <w:pPr>
        <w:suppressAutoHyphens w:val="0"/>
        <w:rPr>
          <w:sz w:val="20"/>
          <w:lang w:eastAsia="ru-RU"/>
        </w:rPr>
      </w:pPr>
    </w:p>
    <w:p w:rsidR="00590317" w:rsidRPr="00996426" w:rsidRDefault="00590317" w:rsidP="00996426">
      <w:pPr>
        <w:suppressAutoHyphens w:val="0"/>
        <w:rPr>
          <w:sz w:val="20"/>
          <w:lang w:eastAsia="ru-RU"/>
        </w:rPr>
      </w:pPr>
    </w:p>
    <w:p w:rsidR="00996426" w:rsidRDefault="00996426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630072" w:rsidRDefault="00630072" w:rsidP="00996426">
      <w:pPr>
        <w:suppressAutoHyphens w:val="0"/>
        <w:rPr>
          <w:sz w:val="20"/>
          <w:lang w:eastAsia="ru-RU"/>
        </w:rPr>
      </w:pPr>
    </w:p>
    <w:tbl>
      <w:tblPr>
        <w:tblpPr w:leftFromText="180" w:rightFromText="180" w:vertAnchor="text" w:horzAnchor="margin" w:tblpY="3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630072" w:rsidRPr="00F16202" w:rsidTr="00630072">
        <w:tc>
          <w:tcPr>
            <w:tcW w:w="2518" w:type="dxa"/>
            <w:shd w:val="clear" w:color="auto" w:fill="auto"/>
          </w:tcPr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630072" w:rsidRPr="002D1152" w:rsidRDefault="00630072" w:rsidP="00630072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630072" w:rsidRPr="0023675C" w:rsidRDefault="00630072" w:rsidP="0063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630072" w:rsidRPr="002D1152" w:rsidRDefault="00630072" w:rsidP="0063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630072" w:rsidRPr="002D1152" w:rsidRDefault="00630072" w:rsidP="00630072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630072" w:rsidRPr="00F16202" w:rsidRDefault="00630072" w:rsidP="00630072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30072" w:rsidRDefault="00630072" w:rsidP="00996426">
      <w:pPr>
        <w:suppressAutoHyphens w:val="0"/>
        <w:rPr>
          <w:sz w:val="20"/>
          <w:lang w:eastAsia="ru-RU"/>
        </w:rPr>
      </w:pPr>
    </w:p>
    <w:p w:rsidR="007655D1" w:rsidRDefault="007655D1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8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AC112F"/>
    <w:multiLevelType w:val="hybridMultilevel"/>
    <w:tmpl w:val="EE46B1DE"/>
    <w:lvl w:ilvl="0" w:tplc="1E62E1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6"/>
  </w:num>
  <w:num w:numId="8">
    <w:abstractNumId w:val="10"/>
  </w:num>
  <w:num w:numId="9">
    <w:abstractNumId w:val="25"/>
  </w:num>
  <w:num w:numId="10">
    <w:abstractNumId w:val="8"/>
  </w:num>
  <w:num w:numId="11">
    <w:abstractNumId w:val="15"/>
  </w:num>
  <w:num w:numId="12">
    <w:abstractNumId w:val="23"/>
  </w:num>
  <w:num w:numId="13">
    <w:abstractNumId w:val="13"/>
  </w:num>
  <w:num w:numId="14">
    <w:abstractNumId w:val="18"/>
  </w:num>
  <w:num w:numId="15">
    <w:abstractNumId w:val="17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0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71F"/>
    <w:rsid w:val="002B2B3C"/>
    <w:rsid w:val="002B31BB"/>
    <w:rsid w:val="002B3C98"/>
    <w:rsid w:val="002C4E97"/>
    <w:rsid w:val="002C55E5"/>
    <w:rsid w:val="002C5E40"/>
    <w:rsid w:val="002D0AC2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47C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19A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0072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6171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38E5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A5D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3C98"/>
    <w:rsid w:val="009563EC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B211-9361-4639-9F93-94EA6F7A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80</cp:revision>
  <cp:lastPrinted>2022-11-07T09:00:00Z</cp:lastPrinted>
  <dcterms:created xsi:type="dcterms:W3CDTF">2022-09-15T01:00:00Z</dcterms:created>
  <dcterms:modified xsi:type="dcterms:W3CDTF">2023-05-16T03:18:00Z</dcterms:modified>
</cp:coreProperties>
</file>