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B2E9C" w:rsidRDefault="00BF5482" w:rsidP="00BF5482">
            <w:pPr>
              <w:jc w:val="center"/>
              <w:rPr>
                <w:b/>
                <w:bCs/>
                <w:szCs w:val="28"/>
              </w:rPr>
            </w:pPr>
            <w:r w:rsidRPr="00BB2E9C">
              <w:rPr>
                <w:b/>
                <w:bCs/>
                <w:szCs w:val="28"/>
              </w:rPr>
              <w:t xml:space="preserve">№ </w:t>
            </w:r>
            <w:r w:rsidR="00994EB1">
              <w:rPr>
                <w:b/>
                <w:bCs/>
                <w:szCs w:val="28"/>
              </w:rPr>
              <w:t>29</w:t>
            </w:r>
            <w:r w:rsidRPr="00BB2E9C">
              <w:rPr>
                <w:b/>
                <w:bCs/>
                <w:szCs w:val="28"/>
              </w:rPr>
              <w:t xml:space="preserve"> от «</w:t>
            </w:r>
            <w:r w:rsidR="00994EB1">
              <w:rPr>
                <w:b/>
                <w:bCs/>
                <w:szCs w:val="28"/>
              </w:rPr>
              <w:t>28</w:t>
            </w:r>
            <w:r w:rsidRPr="00BB2E9C">
              <w:rPr>
                <w:b/>
                <w:bCs/>
                <w:szCs w:val="28"/>
              </w:rPr>
              <w:t xml:space="preserve">» </w:t>
            </w:r>
            <w:r w:rsidR="00994EB1">
              <w:rPr>
                <w:b/>
                <w:bCs/>
                <w:szCs w:val="28"/>
              </w:rPr>
              <w:t>декабря</w:t>
            </w:r>
            <w:r w:rsidR="00B46F40">
              <w:rPr>
                <w:b/>
                <w:bCs/>
                <w:szCs w:val="28"/>
              </w:rPr>
              <w:t xml:space="preserve"> </w:t>
            </w:r>
            <w:r w:rsidRPr="00BB2E9C">
              <w:rPr>
                <w:b/>
                <w:bCs/>
                <w:szCs w:val="28"/>
              </w:rPr>
              <w:t>202</w:t>
            </w:r>
            <w:r w:rsidR="000B427B" w:rsidRPr="00BB2E9C">
              <w:rPr>
                <w:b/>
                <w:bCs/>
                <w:szCs w:val="28"/>
              </w:rPr>
              <w:t>3</w:t>
            </w:r>
            <w:r w:rsidRPr="00BB2E9C">
              <w:rPr>
                <w:b/>
                <w:bCs/>
                <w:szCs w:val="28"/>
              </w:rPr>
              <w:t xml:space="preserve"> года</w:t>
            </w:r>
          </w:p>
          <w:p w:rsidR="00BF5482" w:rsidRPr="00475A99" w:rsidRDefault="00BF5482" w:rsidP="00BF5482">
            <w:pPr>
              <w:jc w:val="center"/>
            </w:pPr>
          </w:p>
        </w:tc>
      </w:tr>
    </w:tbl>
    <w:p w:rsidR="00B44C55" w:rsidRDefault="00B44C55" w:rsidP="00C8453E">
      <w:pPr>
        <w:suppressAutoHyphens w:val="0"/>
        <w:jc w:val="center"/>
        <w:rPr>
          <w:sz w:val="20"/>
          <w:lang w:eastAsia="ru-RU"/>
        </w:rPr>
      </w:pPr>
    </w:p>
    <w:p w:rsidR="00E750BF" w:rsidRPr="00F96E8A" w:rsidRDefault="00E750BF" w:rsidP="00C8453E">
      <w:pPr>
        <w:suppressAutoHyphens w:val="0"/>
        <w:jc w:val="center"/>
        <w:rPr>
          <w:sz w:val="20"/>
          <w:lang w:eastAsia="ru-RU"/>
        </w:rPr>
      </w:pPr>
      <w:r w:rsidRPr="00F96E8A">
        <w:rPr>
          <w:sz w:val="20"/>
          <w:lang w:eastAsia="ru-RU"/>
        </w:rPr>
        <w:t>УВАЖАЕМЫЕ ГРАЖДАНЕ!</w:t>
      </w:r>
    </w:p>
    <w:p w:rsidR="00E750BF" w:rsidRPr="00994EB1" w:rsidRDefault="00994EB1" w:rsidP="00C8453E">
      <w:pPr>
        <w:suppressAutoHyphens w:val="0"/>
        <w:rPr>
          <w:sz w:val="24"/>
          <w:szCs w:val="24"/>
          <w:lang w:eastAsia="ru-RU"/>
        </w:rPr>
      </w:pPr>
      <w:r w:rsidRPr="00994EB1">
        <w:rPr>
          <w:sz w:val="24"/>
          <w:szCs w:val="24"/>
          <w:lang w:eastAsia="ru-RU"/>
        </w:rPr>
        <w:t xml:space="preserve">27 декабря </w:t>
      </w:r>
      <w:r w:rsidR="00E750BF" w:rsidRPr="00994EB1">
        <w:rPr>
          <w:sz w:val="24"/>
          <w:szCs w:val="24"/>
          <w:lang w:eastAsia="ru-RU"/>
        </w:rPr>
        <w:t>2</w:t>
      </w:r>
      <w:r w:rsidR="00F96E8A" w:rsidRPr="00994EB1">
        <w:rPr>
          <w:sz w:val="24"/>
          <w:szCs w:val="24"/>
          <w:lang w:eastAsia="ru-RU"/>
        </w:rPr>
        <w:t xml:space="preserve">023 года состоялась </w:t>
      </w:r>
      <w:r w:rsidRPr="00994EB1">
        <w:rPr>
          <w:sz w:val="24"/>
          <w:szCs w:val="24"/>
          <w:lang w:eastAsia="ru-RU"/>
        </w:rPr>
        <w:t>очередная 29</w:t>
      </w:r>
      <w:r w:rsidR="00E750BF" w:rsidRPr="00994EB1">
        <w:rPr>
          <w:sz w:val="24"/>
          <w:szCs w:val="24"/>
          <w:lang w:eastAsia="ru-RU"/>
        </w:rPr>
        <w:t xml:space="preserve"> сессия Совета депутатов Кировского сельсовета. На ней были рассмотрены следующие вопросы:</w:t>
      </w:r>
    </w:p>
    <w:p w:rsidR="00994EB1" w:rsidRPr="00994EB1" w:rsidRDefault="00994EB1" w:rsidP="007B009C">
      <w:pPr>
        <w:suppressAutoHyphens w:val="0"/>
        <w:spacing w:line="276" w:lineRule="auto"/>
        <w:jc w:val="both"/>
        <w:rPr>
          <w:color w:val="FF0000"/>
          <w:sz w:val="24"/>
          <w:szCs w:val="24"/>
          <w:lang w:eastAsia="ru-RU"/>
        </w:rPr>
      </w:pPr>
      <w:r w:rsidRPr="00994EB1">
        <w:rPr>
          <w:b/>
          <w:color w:val="3C3C3C"/>
          <w:sz w:val="24"/>
          <w:szCs w:val="24"/>
          <w:lang w:eastAsia="ru-RU"/>
        </w:rPr>
        <w:t xml:space="preserve">1. </w:t>
      </w:r>
      <w:r w:rsidRPr="00994EB1">
        <w:rPr>
          <w:sz w:val="24"/>
          <w:szCs w:val="24"/>
          <w:lang w:eastAsia="ru-RU"/>
        </w:rPr>
        <w:t xml:space="preserve">Об утверждении плана работы Совета депутатов Кировского сельсовета Тогучинского района Новосибирской области </w:t>
      </w:r>
      <w:proofErr w:type="gramStart"/>
      <w:r w:rsidRPr="00994EB1">
        <w:rPr>
          <w:sz w:val="24"/>
          <w:szCs w:val="24"/>
          <w:lang w:eastAsia="ru-RU"/>
        </w:rPr>
        <w:t>на  2024</w:t>
      </w:r>
      <w:proofErr w:type="gramEnd"/>
      <w:r w:rsidRPr="00994EB1">
        <w:rPr>
          <w:sz w:val="24"/>
          <w:szCs w:val="24"/>
          <w:lang w:eastAsia="ru-RU"/>
        </w:rPr>
        <w:t xml:space="preserve"> год</w:t>
      </w:r>
      <w:r w:rsidRPr="00994EB1">
        <w:rPr>
          <w:color w:val="FF0000"/>
          <w:sz w:val="24"/>
          <w:szCs w:val="24"/>
          <w:lang w:eastAsia="ru-RU"/>
        </w:rPr>
        <w:t xml:space="preserve"> </w:t>
      </w:r>
    </w:p>
    <w:p w:rsidR="00994EB1" w:rsidRPr="00994EB1" w:rsidRDefault="00994EB1" w:rsidP="00994EB1">
      <w:pPr>
        <w:suppressAutoHyphens w:val="0"/>
        <w:autoSpaceDE w:val="0"/>
        <w:autoSpaceDN w:val="0"/>
        <w:spacing w:line="240" w:lineRule="atLeast"/>
        <w:jc w:val="both"/>
        <w:rPr>
          <w:rFonts w:eastAsia="Calibri"/>
          <w:sz w:val="24"/>
          <w:szCs w:val="24"/>
          <w:lang w:eastAsia="en-US"/>
        </w:rPr>
      </w:pPr>
      <w:r w:rsidRPr="00994EB1">
        <w:rPr>
          <w:rFonts w:eastAsia="Calibri"/>
          <w:sz w:val="24"/>
          <w:szCs w:val="24"/>
          <w:lang w:eastAsia="en-US"/>
        </w:rPr>
        <w:t xml:space="preserve">(Доклад: </w:t>
      </w:r>
      <w:r w:rsidRPr="00994EB1">
        <w:rPr>
          <w:sz w:val="24"/>
          <w:szCs w:val="24"/>
          <w:lang w:eastAsia="ru-RU"/>
        </w:rPr>
        <w:t>Бойченко Л.П.– Председатель Совета депутатов</w:t>
      </w:r>
      <w:r w:rsidRPr="00994EB1">
        <w:rPr>
          <w:rFonts w:eastAsia="Calibri"/>
          <w:sz w:val="24"/>
          <w:szCs w:val="24"/>
          <w:lang w:eastAsia="en-US"/>
        </w:rPr>
        <w:t>).</w:t>
      </w:r>
    </w:p>
    <w:p w:rsidR="00994EB1" w:rsidRPr="00994EB1" w:rsidRDefault="00994EB1" w:rsidP="00994EB1">
      <w:pPr>
        <w:suppressAutoHyphens w:val="0"/>
        <w:spacing w:line="240" w:lineRule="atLeast"/>
        <w:rPr>
          <w:sz w:val="24"/>
          <w:szCs w:val="24"/>
          <w:lang w:eastAsia="ru-RU"/>
        </w:rPr>
      </w:pPr>
      <w:r w:rsidRPr="00994EB1">
        <w:rPr>
          <w:sz w:val="24"/>
          <w:szCs w:val="24"/>
          <w:lang w:eastAsia="ru-RU"/>
        </w:rPr>
        <w:t>2. 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994EB1" w:rsidRPr="00994EB1" w:rsidRDefault="00994EB1" w:rsidP="00994EB1">
      <w:pPr>
        <w:tabs>
          <w:tab w:val="center" w:pos="4153"/>
          <w:tab w:val="right" w:pos="8306"/>
        </w:tabs>
        <w:suppressAutoHyphens w:val="0"/>
        <w:autoSpaceDE w:val="0"/>
        <w:autoSpaceDN w:val="0"/>
        <w:jc w:val="both"/>
        <w:rPr>
          <w:sz w:val="24"/>
          <w:szCs w:val="24"/>
          <w:lang w:eastAsia="ru-RU"/>
        </w:rPr>
      </w:pPr>
      <w:r w:rsidRPr="00994EB1">
        <w:rPr>
          <w:sz w:val="24"/>
          <w:szCs w:val="24"/>
          <w:lang w:eastAsia="ru-RU"/>
        </w:rPr>
        <w:t>(Доклад: Давыдкина В.Н.  – специалист Кировского сельсовета)</w:t>
      </w:r>
    </w:p>
    <w:p w:rsidR="00994EB1" w:rsidRPr="00994EB1" w:rsidRDefault="00994EB1" w:rsidP="00994EB1">
      <w:pPr>
        <w:keepLines/>
        <w:widowControl w:val="0"/>
        <w:jc w:val="both"/>
        <w:rPr>
          <w:sz w:val="24"/>
          <w:szCs w:val="24"/>
          <w:lang w:eastAsia="ar-SA"/>
        </w:rPr>
      </w:pPr>
      <w:r w:rsidRPr="00994EB1">
        <w:rPr>
          <w:rFonts w:eastAsia="Calibri"/>
          <w:sz w:val="24"/>
          <w:szCs w:val="24"/>
          <w:lang w:eastAsia="en-US"/>
        </w:rPr>
        <w:t>3. О б</w:t>
      </w:r>
      <w:r w:rsidRPr="00994EB1">
        <w:rPr>
          <w:sz w:val="24"/>
          <w:szCs w:val="24"/>
          <w:lang w:eastAsia="ar-SA"/>
        </w:rPr>
        <w:t>юджете Кировского сельсовета Тогучинского района Новосибирской области на 2024 год и плановый период 2025 и 2026 годов</w:t>
      </w:r>
    </w:p>
    <w:p w:rsidR="00B46F40" w:rsidRPr="00994EB1" w:rsidRDefault="00B46F40" w:rsidP="00994EB1">
      <w:pPr>
        <w:suppressAutoHyphens w:val="0"/>
        <w:jc w:val="both"/>
        <w:rPr>
          <w:color w:val="3C3C3C"/>
          <w:sz w:val="24"/>
          <w:szCs w:val="24"/>
          <w:lang w:eastAsia="ru-RU"/>
        </w:rPr>
      </w:pPr>
      <w:r w:rsidRPr="00994EB1">
        <w:rPr>
          <w:color w:val="3C3C3C"/>
          <w:sz w:val="24"/>
          <w:szCs w:val="24"/>
          <w:lang w:eastAsia="ru-RU"/>
        </w:rPr>
        <w:t xml:space="preserve">(Доклад: </w:t>
      </w:r>
      <w:proofErr w:type="spellStart"/>
      <w:r w:rsidRPr="00994EB1">
        <w:rPr>
          <w:color w:val="3C3C3C"/>
          <w:sz w:val="24"/>
          <w:szCs w:val="24"/>
          <w:lang w:eastAsia="ru-RU"/>
        </w:rPr>
        <w:t>Шляхтичевой</w:t>
      </w:r>
      <w:proofErr w:type="spellEnd"/>
      <w:r w:rsidRPr="00994EB1">
        <w:rPr>
          <w:color w:val="3C3C3C"/>
          <w:sz w:val="24"/>
          <w:szCs w:val="24"/>
          <w:lang w:eastAsia="ru-RU"/>
        </w:rPr>
        <w:t xml:space="preserve"> Е.Н.  - Главы Кировского сельсовета).</w:t>
      </w:r>
    </w:p>
    <w:p w:rsidR="00E750BF" w:rsidRPr="00994EB1" w:rsidRDefault="00E750BF" w:rsidP="00C8453E">
      <w:pPr>
        <w:suppressAutoHyphens w:val="0"/>
        <w:rPr>
          <w:sz w:val="24"/>
          <w:szCs w:val="24"/>
          <w:lang w:eastAsia="ar-SA"/>
        </w:rPr>
      </w:pPr>
      <w:r w:rsidRPr="00994EB1">
        <w:rPr>
          <w:sz w:val="24"/>
          <w:szCs w:val="24"/>
          <w:lang w:eastAsia="ar-SA"/>
        </w:rPr>
        <w:t>---------------------------------------------------------------------------------------------------------------------------------</w:t>
      </w:r>
    </w:p>
    <w:p w:rsidR="00994EB1" w:rsidRPr="00994EB1" w:rsidRDefault="00994EB1" w:rsidP="00994EB1">
      <w:pPr>
        <w:suppressAutoHyphens w:val="0"/>
        <w:jc w:val="center"/>
        <w:rPr>
          <w:sz w:val="24"/>
          <w:szCs w:val="24"/>
          <w:lang w:eastAsia="ru-RU"/>
        </w:rPr>
      </w:pPr>
      <w:r w:rsidRPr="00994EB1">
        <w:rPr>
          <w:sz w:val="24"/>
          <w:szCs w:val="24"/>
          <w:lang w:eastAsia="ru-RU"/>
        </w:rPr>
        <w:t xml:space="preserve">СОВЕТ ДЕПУТАТОВ                   </w:t>
      </w:r>
      <w:r w:rsidRPr="00994EB1">
        <w:rPr>
          <w:sz w:val="24"/>
          <w:szCs w:val="24"/>
          <w:lang w:eastAsia="ru-RU"/>
        </w:rPr>
        <w:br/>
        <w:t>КИРОВСКОГО СЕЛЬСОВЕТА</w:t>
      </w:r>
      <w:r w:rsidRPr="00994EB1">
        <w:rPr>
          <w:sz w:val="24"/>
          <w:szCs w:val="24"/>
          <w:lang w:eastAsia="ru-RU"/>
        </w:rPr>
        <w:br/>
        <w:t>ТОГУЧИНСКОГО РАЙОНА</w:t>
      </w:r>
      <w:r w:rsidRPr="00994EB1">
        <w:rPr>
          <w:sz w:val="24"/>
          <w:szCs w:val="24"/>
          <w:lang w:eastAsia="ru-RU"/>
        </w:rPr>
        <w:br/>
        <w:t>НОВОСИБИРСКОЙ ОБЛАСТИ</w:t>
      </w:r>
    </w:p>
    <w:p w:rsidR="00994EB1" w:rsidRPr="00994EB1" w:rsidRDefault="00994EB1" w:rsidP="00994EB1">
      <w:pPr>
        <w:suppressAutoHyphens w:val="0"/>
        <w:jc w:val="both"/>
        <w:rPr>
          <w:sz w:val="24"/>
          <w:szCs w:val="24"/>
          <w:lang w:eastAsia="ru-RU"/>
        </w:rPr>
      </w:pPr>
    </w:p>
    <w:p w:rsidR="00994EB1" w:rsidRPr="00994EB1" w:rsidRDefault="00994EB1" w:rsidP="00994EB1">
      <w:pPr>
        <w:keepNext/>
        <w:suppressAutoHyphens w:val="0"/>
        <w:jc w:val="center"/>
        <w:outlineLvl w:val="0"/>
        <w:rPr>
          <w:sz w:val="24"/>
          <w:szCs w:val="24"/>
          <w:lang w:eastAsia="ru-RU"/>
        </w:rPr>
      </w:pPr>
      <w:r w:rsidRPr="00994EB1">
        <w:rPr>
          <w:sz w:val="24"/>
          <w:szCs w:val="24"/>
          <w:lang w:eastAsia="ru-RU"/>
        </w:rPr>
        <w:t>РЕШЕНИЕ</w:t>
      </w:r>
    </w:p>
    <w:p w:rsidR="00994EB1" w:rsidRPr="00994EB1" w:rsidRDefault="00994EB1" w:rsidP="00994EB1">
      <w:pPr>
        <w:suppressAutoHyphens w:val="0"/>
        <w:spacing w:line="276" w:lineRule="auto"/>
        <w:jc w:val="center"/>
        <w:rPr>
          <w:sz w:val="24"/>
          <w:szCs w:val="24"/>
          <w:lang w:eastAsia="ru-RU"/>
        </w:rPr>
      </w:pPr>
      <w:r w:rsidRPr="00994EB1">
        <w:rPr>
          <w:sz w:val="24"/>
          <w:szCs w:val="24"/>
          <w:lang w:eastAsia="ru-RU"/>
        </w:rPr>
        <w:t>двадцать девятой сессии шестого созыва</w:t>
      </w:r>
    </w:p>
    <w:p w:rsidR="00994EB1" w:rsidRPr="00994EB1" w:rsidRDefault="00994EB1" w:rsidP="00994EB1">
      <w:pPr>
        <w:suppressAutoHyphens w:val="0"/>
        <w:spacing w:line="276" w:lineRule="auto"/>
        <w:rPr>
          <w:color w:val="FF0000"/>
          <w:sz w:val="24"/>
          <w:szCs w:val="24"/>
          <w:lang w:eastAsia="ru-RU"/>
        </w:rPr>
      </w:pPr>
    </w:p>
    <w:p w:rsidR="00994EB1" w:rsidRPr="00994EB1" w:rsidRDefault="00994EB1" w:rsidP="00994EB1">
      <w:pPr>
        <w:suppressAutoHyphens w:val="0"/>
        <w:spacing w:line="276" w:lineRule="auto"/>
        <w:rPr>
          <w:sz w:val="24"/>
          <w:szCs w:val="24"/>
          <w:lang w:eastAsia="ru-RU"/>
        </w:rPr>
      </w:pPr>
      <w:r w:rsidRPr="00994EB1">
        <w:rPr>
          <w:sz w:val="24"/>
          <w:szCs w:val="24"/>
          <w:lang w:eastAsia="ru-RU"/>
        </w:rPr>
        <w:t xml:space="preserve">27.12.2023                                   </w:t>
      </w:r>
      <w:r w:rsidR="00EB2DF3">
        <w:rPr>
          <w:sz w:val="24"/>
          <w:szCs w:val="24"/>
          <w:lang w:eastAsia="ru-RU"/>
        </w:rPr>
        <w:t xml:space="preserve">               </w:t>
      </w:r>
      <w:r w:rsidRPr="00994EB1">
        <w:rPr>
          <w:sz w:val="24"/>
          <w:szCs w:val="24"/>
          <w:lang w:eastAsia="ru-RU"/>
        </w:rPr>
        <w:t xml:space="preserve">     с. </w:t>
      </w:r>
      <w:proofErr w:type="spellStart"/>
      <w:r w:rsidRPr="00994EB1">
        <w:rPr>
          <w:sz w:val="24"/>
          <w:szCs w:val="24"/>
          <w:lang w:eastAsia="ru-RU"/>
        </w:rPr>
        <w:t>Березиково</w:t>
      </w:r>
      <w:proofErr w:type="spellEnd"/>
      <w:r w:rsidRPr="00994EB1">
        <w:rPr>
          <w:sz w:val="24"/>
          <w:szCs w:val="24"/>
          <w:lang w:eastAsia="ru-RU"/>
        </w:rPr>
        <w:t xml:space="preserve">                                     </w:t>
      </w:r>
      <w:r w:rsidR="007B009C">
        <w:rPr>
          <w:sz w:val="24"/>
          <w:szCs w:val="24"/>
          <w:lang w:eastAsia="ru-RU"/>
        </w:rPr>
        <w:t xml:space="preserve">                   </w:t>
      </w:r>
      <w:r w:rsidRPr="00994EB1">
        <w:rPr>
          <w:sz w:val="24"/>
          <w:szCs w:val="24"/>
          <w:lang w:eastAsia="ru-RU"/>
        </w:rPr>
        <w:t xml:space="preserve">    № 143</w:t>
      </w:r>
    </w:p>
    <w:p w:rsidR="00994EB1" w:rsidRPr="00994EB1" w:rsidRDefault="00994EB1" w:rsidP="00994EB1">
      <w:pPr>
        <w:suppressAutoHyphens w:val="0"/>
        <w:spacing w:line="276" w:lineRule="auto"/>
        <w:rPr>
          <w:color w:val="FF0000"/>
          <w:sz w:val="24"/>
          <w:szCs w:val="24"/>
          <w:lang w:eastAsia="ru-RU"/>
        </w:rPr>
      </w:pP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Об утверждении плана работы Совета депутатов Кировского </w:t>
      </w: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сельсовета Тогучинского района Новосибирской области </w:t>
      </w:r>
      <w:proofErr w:type="gramStart"/>
      <w:r w:rsidRPr="00994EB1">
        <w:rPr>
          <w:sz w:val="24"/>
          <w:szCs w:val="24"/>
          <w:lang w:eastAsia="ru-RU"/>
        </w:rPr>
        <w:t>на  2024</w:t>
      </w:r>
      <w:proofErr w:type="gramEnd"/>
      <w:r w:rsidRPr="00994EB1">
        <w:rPr>
          <w:sz w:val="24"/>
          <w:szCs w:val="24"/>
          <w:lang w:eastAsia="ru-RU"/>
        </w:rPr>
        <w:t xml:space="preserve"> год</w:t>
      </w:r>
    </w:p>
    <w:p w:rsidR="00994EB1" w:rsidRPr="00994EB1" w:rsidRDefault="00994EB1" w:rsidP="00994EB1">
      <w:pPr>
        <w:suppressAutoHyphens w:val="0"/>
        <w:spacing w:line="276" w:lineRule="auto"/>
        <w:rPr>
          <w:sz w:val="24"/>
          <w:szCs w:val="24"/>
          <w:lang w:eastAsia="ru-RU"/>
        </w:rPr>
      </w:pP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    Заслушав план работы   Совета депутатов на 2024 </w:t>
      </w:r>
      <w:proofErr w:type="gramStart"/>
      <w:r w:rsidRPr="00994EB1">
        <w:rPr>
          <w:sz w:val="24"/>
          <w:szCs w:val="24"/>
          <w:lang w:eastAsia="ru-RU"/>
        </w:rPr>
        <w:t>год  Совет</w:t>
      </w:r>
      <w:proofErr w:type="gramEnd"/>
      <w:r w:rsidRPr="00994EB1">
        <w:rPr>
          <w:sz w:val="24"/>
          <w:szCs w:val="24"/>
          <w:lang w:eastAsia="ru-RU"/>
        </w:rPr>
        <w:t xml:space="preserve"> депутатов  Кировского сельсовета Тогучинского района Новосибирской области</w:t>
      </w:r>
    </w:p>
    <w:p w:rsidR="00994EB1" w:rsidRPr="00994EB1" w:rsidRDefault="00994EB1" w:rsidP="00994EB1">
      <w:pPr>
        <w:suppressAutoHyphens w:val="0"/>
        <w:spacing w:line="276" w:lineRule="auto"/>
        <w:jc w:val="both"/>
        <w:outlineLvl w:val="0"/>
        <w:rPr>
          <w:sz w:val="24"/>
          <w:szCs w:val="24"/>
          <w:lang w:eastAsia="ru-RU"/>
        </w:rPr>
      </w:pPr>
      <w:r w:rsidRPr="00994EB1">
        <w:rPr>
          <w:sz w:val="24"/>
          <w:szCs w:val="24"/>
          <w:lang w:eastAsia="ru-RU"/>
        </w:rPr>
        <w:t>РЕШИЛ:</w:t>
      </w:r>
    </w:p>
    <w:p w:rsidR="00994EB1" w:rsidRPr="00994EB1" w:rsidRDefault="00994EB1" w:rsidP="00994EB1">
      <w:pPr>
        <w:suppressAutoHyphens w:val="0"/>
        <w:jc w:val="both"/>
        <w:rPr>
          <w:sz w:val="24"/>
          <w:szCs w:val="24"/>
          <w:lang w:eastAsia="ru-RU"/>
        </w:rPr>
      </w:pPr>
      <w:r w:rsidRPr="00994EB1">
        <w:rPr>
          <w:sz w:val="24"/>
          <w:szCs w:val="24"/>
          <w:lang w:eastAsia="ru-RU"/>
        </w:rPr>
        <w:t xml:space="preserve">1.План </w:t>
      </w:r>
      <w:proofErr w:type="gramStart"/>
      <w:r w:rsidRPr="00994EB1">
        <w:rPr>
          <w:sz w:val="24"/>
          <w:szCs w:val="24"/>
          <w:lang w:eastAsia="ru-RU"/>
        </w:rPr>
        <w:t>работы  Совета</w:t>
      </w:r>
      <w:proofErr w:type="gramEnd"/>
      <w:r w:rsidRPr="00994EB1">
        <w:rPr>
          <w:sz w:val="24"/>
          <w:szCs w:val="24"/>
          <w:lang w:eastAsia="ru-RU"/>
        </w:rPr>
        <w:t xml:space="preserve"> депутатов на 2024 год утвердить (прилагается).</w:t>
      </w:r>
    </w:p>
    <w:p w:rsidR="00994EB1" w:rsidRPr="00994EB1" w:rsidRDefault="00994EB1" w:rsidP="00994EB1">
      <w:pPr>
        <w:suppressAutoHyphens w:val="0"/>
        <w:spacing w:line="276" w:lineRule="auto"/>
        <w:rPr>
          <w:sz w:val="24"/>
          <w:szCs w:val="24"/>
          <w:lang w:eastAsia="ru-RU"/>
        </w:rPr>
      </w:pPr>
    </w:p>
    <w:p w:rsidR="00994EB1" w:rsidRPr="00994EB1" w:rsidRDefault="00994EB1" w:rsidP="00994EB1">
      <w:pPr>
        <w:widowControl w:val="0"/>
        <w:suppressAutoHyphens w:val="0"/>
        <w:autoSpaceDE w:val="0"/>
        <w:autoSpaceDN w:val="0"/>
        <w:adjustRightInd w:val="0"/>
        <w:rPr>
          <w:sz w:val="24"/>
          <w:szCs w:val="24"/>
          <w:lang w:eastAsia="ru-RU"/>
        </w:rPr>
      </w:pPr>
      <w:r w:rsidRPr="00994EB1">
        <w:rPr>
          <w:sz w:val="24"/>
          <w:szCs w:val="24"/>
          <w:lang w:eastAsia="ru-RU"/>
        </w:rPr>
        <w:t xml:space="preserve">Глава Кировского сельсовета                                                   </w:t>
      </w:r>
    </w:p>
    <w:p w:rsidR="00994EB1" w:rsidRPr="00994EB1" w:rsidRDefault="00994EB1" w:rsidP="00994EB1">
      <w:pPr>
        <w:widowControl w:val="0"/>
        <w:suppressAutoHyphens w:val="0"/>
        <w:autoSpaceDE w:val="0"/>
        <w:autoSpaceDN w:val="0"/>
        <w:adjustRightInd w:val="0"/>
        <w:rPr>
          <w:sz w:val="24"/>
          <w:szCs w:val="24"/>
          <w:lang w:eastAsia="ru-RU"/>
        </w:rPr>
      </w:pPr>
      <w:r w:rsidRPr="00994EB1">
        <w:rPr>
          <w:sz w:val="24"/>
          <w:szCs w:val="24"/>
          <w:lang w:eastAsia="ru-RU"/>
        </w:rPr>
        <w:t>Тогучинского района</w:t>
      </w:r>
    </w:p>
    <w:p w:rsidR="00994EB1" w:rsidRPr="00994EB1" w:rsidRDefault="00994EB1" w:rsidP="00994EB1">
      <w:pPr>
        <w:widowControl w:val="0"/>
        <w:suppressAutoHyphens w:val="0"/>
        <w:autoSpaceDE w:val="0"/>
        <w:autoSpaceDN w:val="0"/>
        <w:adjustRightInd w:val="0"/>
        <w:rPr>
          <w:sz w:val="24"/>
          <w:szCs w:val="24"/>
          <w:lang w:eastAsia="ru-RU"/>
        </w:rPr>
      </w:pPr>
      <w:r w:rsidRPr="00994EB1">
        <w:rPr>
          <w:sz w:val="24"/>
          <w:szCs w:val="24"/>
          <w:lang w:eastAsia="ru-RU"/>
        </w:rPr>
        <w:t xml:space="preserve">Новосибирской области                                                                </w:t>
      </w:r>
      <w:r w:rsidR="00EB2DF3">
        <w:rPr>
          <w:sz w:val="24"/>
          <w:szCs w:val="24"/>
          <w:lang w:eastAsia="ru-RU"/>
        </w:rPr>
        <w:t xml:space="preserve">                              </w:t>
      </w:r>
      <w:r w:rsidRPr="00994EB1">
        <w:rPr>
          <w:sz w:val="24"/>
          <w:szCs w:val="24"/>
          <w:lang w:eastAsia="ru-RU"/>
        </w:rPr>
        <w:t xml:space="preserve">  </w:t>
      </w:r>
      <w:r w:rsidRPr="00994EB1">
        <w:rPr>
          <w:rFonts w:cs="Courier New"/>
          <w:sz w:val="24"/>
          <w:szCs w:val="24"/>
          <w:lang w:eastAsia="ru-RU"/>
        </w:rPr>
        <w:t xml:space="preserve">Е.Н. </w:t>
      </w:r>
      <w:proofErr w:type="spellStart"/>
      <w:r w:rsidRPr="00994EB1">
        <w:rPr>
          <w:rFonts w:cs="Courier New"/>
          <w:sz w:val="24"/>
          <w:szCs w:val="24"/>
          <w:lang w:eastAsia="ru-RU"/>
        </w:rPr>
        <w:t>Шляхтичева</w:t>
      </w:r>
      <w:proofErr w:type="spellEnd"/>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Председатель Совета депутатов </w:t>
      </w: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Кировского сельсовета   </w:t>
      </w: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Тогучинского района </w:t>
      </w:r>
    </w:p>
    <w:p w:rsidR="00994EB1" w:rsidRPr="00994EB1" w:rsidRDefault="00994EB1" w:rsidP="00994EB1">
      <w:pPr>
        <w:suppressAutoHyphens w:val="0"/>
        <w:spacing w:line="276" w:lineRule="auto"/>
        <w:jc w:val="both"/>
        <w:rPr>
          <w:sz w:val="24"/>
          <w:szCs w:val="24"/>
          <w:lang w:eastAsia="ru-RU"/>
        </w:rPr>
      </w:pPr>
      <w:r w:rsidRPr="00994EB1">
        <w:rPr>
          <w:sz w:val="24"/>
          <w:szCs w:val="24"/>
          <w:lang w:eastAsia="ru-RU"/>
        </w:rPr>
        <w:t xml:space="preserve">Новосибирской области                                                                 </w:t>
      </w:r>
      <w:r w:rsidR="00EB2DF3">
        <w:rPr>
          <w:sz w:val="24"/>
          <w:szCs w:val="24"/>
          <w:lang w:eastAsia="ru-RU"/>
        </w:rPr>
        <w:t xml:space="preserve">                                  </w:t>
      </w:r>
      <w:r w:rsidRPr="00994EB1">
        <w:rPr>
          <w:sz w:val="24"/>
          <w:szCs w:val="24"/>
          <w:lang w:eastAsia="ru-RU"/>
        </w:rPr>
        <w:t xml:space="preserve"> </w:t>
      </w:r>
      <w:proofErr w:type="spellStart"/>
      <w:r w:rsidRPr="00994EB1">
        <w:rPr>
          <w:sz w:val="24"/>
          <w:szCs w:val="24"/>
          <w:lang w:eastAsia="ru-RU"/>
        </w:rPr>
        <w:t>Л.П.Бойченко</w:t>
      </w:r>
      <w:proofErr w:type="spellEnd"/>
    </w:p>
    <w:p w:rsidR="00994EB1" w:rsidRPr="00994EB1" w:rsidRDefault="00994EB1" w:rsidP="00994EB1">
      <w:pPr>
        <w:suppressAutoHyphens w:val="0"/>
        <w:spacing w:line="276" w:lineRule="auto"/>
        <w:jc w:val="right"/>
        <w:rPr>
          <w:sz w:val="24"/>
          <w:szCs w:val="24"/>
          <w:lang w:eastAsia="ru-RU"/>
        </w:rPr>
      </w:pPr>
      <w:r w:rsidRPr="00994EB1">
        <w:rPr>
          <w:sz w:val="24"/>
          <w:szCs w:val="24"/>
          <w:lang w:eastAsia="ru-RU"/>
        </w:rPr>
        <w:t xml:space="preserve">                                                   </w:t>
      </w:r>
    </w:p>
    <w:p w:rsidR="00994EB1" w:rsidRPr="00994EB1" w:rsidRDefault="00994EB1" w:rsidP="00994EB1">
      <w:pPr>
        <w:suppressAutoHyphens w:val="0"/>
        <w:spacing w:line="276" w:lineRule="auto"/>
        <w:jc w:val="right"/>
        <w:rPr>
          <w:sz w:val="24"/>
          <w:szCs w:val="24"/>
          <w:lang w:eastAsia="ru-RU"/>
        </w:rPr>
      </w:pPr>
    </w:p>
    <w:p w:rsidR="00994EB1" w:rsidRPr="00994EB1" w:rsidRDefault="00994EB1" w:rsidP="00994EB1">
      <w:pPr>
        <w:suppressAutoHyphens w:val="0"/>
        <w:spacing w:line="276" w:lineRule="auto"/>
        <w:jc w:val="right"/>
        <w:rPr>
          <w:sz w:val="24"/>
          <w:szCs w:val="24"/>
          <w:lang w:eastAsia="ru-RU"/>
        </w:rPr>
      </w:pPr>
    </w:p>
    <w:p w:rsidR="00994EB1" w:rsidRPr="00994EB1" w:rsidRDefault="00994EB1" w:rsidP="00994EB1">
      <w:pPr>
        <w:suppressAutoHyphens w:val="0"/>
        <w:spacing w:line="276" w:lineRule="auto"/>
        <w:jc w:val="right"/>
        <w:rPr>
          <w:sz w:val="24"/>
          <w:szCs w:val="24"/>
          <w:lang w:eastAsia="ru-RU"/>
        </w:rPr>
      </w:pPr>
    </w:p>
    <w:p w:rsidR="00994EB1" w:rsidRPr="00994EB1" w:rsidRDefault="00994EB1" w:rsidP="00994EB1">
      <w:pPr>
        <w:suppressAutoHyphens w:val="0"/>
        <w:spacing w:line="276" w:lineRule="auto"/>
        <w:jc w:val="right"/>
        <w:rPr>
          <w:sz w:val="20"/>
          <w:lang w:eastAsia="ru-RU"/>
        </w:rPr>
      </w:pPr>
      <w:r w:rsidRPr="00994EB1">
        <w:rPr>
          <w:sz w:val="20"/>
          <w:lang w:eastAsia="ru-RU"/>
        </w:rPr>
        <w:lastRenderedPageBreak/>
        <w:t xml:space="preserve">                                     </w:t>
      </w:r>
      <w:r w:rsidR="00EB2DF3">
        <w:rPr>
          <w:sz w:val="20"/>
          <w:lang w:eastAsia="ru-RU"/>
        </w:rPr>
        <w:t xml:space="preserve">                     </w:t>
      </w:r>
      <w:r w:rsidRPr="00994EB1">
        <w:rPr>
          <w:sz w:val="20"/>
          <w:lang w:eastAsia="ru-RU"/>
        </w:rPr>
        <w:t xml:space="preserve"> Приложение к протоколу 29 сессии шестого                                                                       созыва Кировского совета от 27.12.2022г. №143</w:t>
      </w:r>
    </w:p>
    <w:p w:rsidR="00994EB1" w:rsidRPr="00994EB1" w:rsidRDefault="00994EB1" w:rsidP="00994EB1">
      <w:pPr>
        <w:suppressAutoHyphens w:val="0"/>
        <w:spacing w:line="276" w:lineRule="auto"/>
        <w:jc w:val="right"/>
        <w:rPr>
          <w:sz w:val="20"/>
          <w:lang w:eastAsia="ru-RU"/>
        </w:rPr>
      </w:pPr>
      <w:r w:rsidRPr="00994EB1">
        <w:rPr>
          <w:sz w:val="20"/>
          <w:lang w:eastAsia="ru-RU"/>
        </w:rPr>
        <w:t xml:space="preserve"> «Утверждение план работы </w:t>
      </w:r>
    </w:p>
    <w:p w:rsidR="00994EB1" w:rsidRPr="00994EB1" w:rsidRDefault="00994EB1" w:rsidP="00994EB1">
      <w:pPr>
        <w:suppressAutoHyphens w:val="0"/>
        <w:spacing w:line="276" w:lineRule="auto"/>
        <w:jc w:val="right"/>
        <w:rPr>
          <w:sz w:val="20"/>
          <w:lang w:eastAsia="ru-RU"/>
        </w:rPr>
      </w:pPr>
      <w:r w:rsidRPr="00994EB1">
        <w:rPr>
          <w:sz w:val="20"/>
          <w:lang w:eastAsia="ru-RU"/>
        </w:rPr>
        <w:t xml:space="preserve">Совета депутатов Кировского </w:t>
      </w:r>
    </w:p>
    <w:p w:rsidR="00994EB1" w:rsidRPr="00994EB1" w:rsidRDefault="00994EB1" w:rsidP="00994EB1">
      <w:pPr>
        <w:suppressAutoHyphens w:val="0"/>
        <w:spacing w:line="276" w:lineRule="auto"/>
        <w:jc w:val="right"/>
        <w:rPr>
          <w:sz w:val="20"/>
          <w:lang w:eastAsia="ru-RU"/>
        </w:rPr>
      </w:pPr>
      <w:r w:rsidRPr="00994EB1">
        <w:rPr>
          <w:sz w:val="20"/>
          <w:lang w:eastAsia="ru-RU"/>
        </w:rPr>
        <w:t xml:space="preserve">сельсовета Тогучинского района  </w:t>
      </w:r>
    </w:p>
    <w:p w:rsidR="00994EB1" w:rsidRPr="00994EB1" w:rsidRDefault="00994EB1" w:rsidP="00994EB1">
      <w:pPr>
        <w:suppressAutoHyphens w:val="0"/>
        <w:spacing w:line="276" w:lineRule="auto"/>
        <w:jc w:val="right"/>
        <w:rPr>
          <w:sz w:val="20"/>
          <w:lang w:eastAsia="ru-RU"/>
        </w:rPr>
      </w:pPr>
      <w:r w:rsidRPr="00994EB1">
        <w:rPr>
          <w:sz w:val="20"/>
          <w:lang w:eastAsia="ru-RU"/>
        </w:rPr>
        <w:t xml:space="preserve">Новосибирской области </w:t>
      </w:r>
      <w:proofErr w:type="gramStart"/>
      <w:r w:rsidRPr="00994EB1">
        <w:rPr>
          <w:sz w:val="20"/>
          <w:lang w:eastAsia="ru-RU"/>
        </w:rPr>
        <w:t>на  2024</w:t>
      </w:r>
      <w:proofErr w:type="gramEnd"/>
      <w:r w:rsidRPr="00994EB1">
        <w:rPr>
          <w:sz w:val="20"/>
          <w:lang w:eastAsia="ru-RU"/>
        </w:rPr>
        <w:t xml:space="preserve"> год»</w:t>
      </w:r>
    </w:p>
    <w:p w:rsidR="00994EB1" w:rsidRPr="00994EB1" w:rsidRDefault="00994EB1" w:rsidP="00994EB1">
      <w:pPr>
        <w:suppressAutoHyphens w:val="0"/>
        <w:spacing w:line="276" w:lineRule="auto"/>
        <w:jc w:val="center"/>
        <w:outlineLvl w:val="0"/>
        <w:rPr>
          <w:b/>
          <w:sz w:val="24"/>
          <w:szCs w:val="24"/>
          <w:lang w:eastAsia="ru-RU"/>
        </w:rPr>
      </w:pPr>
    </w:p>
    <w:p w:rsidR="00994EB1" w:rsidRPr="00994EB1" w:rsidRDefault="00994EB1" w:rsidP="00994EB1">
      <w:pPr>
        <w:suppressAutoHyphens w:val="0"/>
        <w:spacing w:line="276" w:lineRule="auto"/>
        <w:jc w:val="center"/>
        <w:outlineLvl w:val="0"/>
        <w:rPr>
          <w:b/>
          <w:sz w:val="24"/>
          <w:szCs w:val="24"/>
          <w:lang w:eastAsia="ru-RU"/>
        </w:rPr>
      </w:pPr>
      <w:r w:rsidRPr="00994EB1">
        <w:rPr>
          <w:b/>
          <w:sz w:val="24"/>
          <w:szCs w:val="24"/>
          <w:lang w:eastAsia="ru-RU"/>
        </w:rPr>
        <w:t>ПЛАН</w:t>
      </w:r>
    </w:p>
    <w:p w:rsidR="00994EB1" w:rsidRPr="00994EB1" w:rsidRDefault="00994EB1" w:rsidP="00994EB1">
      <w:pPr>
        <w:suppressAutoHyphens w:val="0"/>
        <w:spacing w:line="276" w:lineRule="auto"/>
        <w:jc w:val="center"/>
        <w:outlineLvl w:val="0"/>
        <w:rPr>
          <w:sz w:val="24"/>
          <w:szCs w:val="24"/>
          <w:lang w:eastAsia="ru-RU"/>
        </w:rPr>
      </w:pPr>
      <w:r w:rsidRPr="00994EB1">
        <w:rPr>
          <w:sz w:val="24"/>
          <w:szCs w:val="24"/>
          <w:lang w:eastAsia="ru-RU"/>
        </w:rPr>
        <w:t>Работы   Совета депутатов Кировского сельсовета на 2024 год</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27"/>
        <w:gridCol w:w="1276"/>
        <w:gridCol w:w="2693"/>
      </w:tblGrid>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№п/п</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 xml:space="preserve">                 Повестка</w:t>
            </w:r>
          </w:p>
        </w:tc>
        <w:tc>
          <w:tcPr>
            <w:tcW w:w="1276"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Срок</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 xml:space="preserve">Ответственный </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1.1.</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 xml:space="preserve">О поступлении налогов за 2023 год на территории Кировского сельсовета </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r w:rsidRPr="00994EB1">
              <w:rPr>
                <w:sz w:val="24"/>
                <w:szCs w:val="24"/>
                <w:lang w:eastAsia="ru-RU"/>
              </w:rPr>
              <w:t>февраль</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proofErr w:type="gramStart"/>
            <w:r w:rsidRPr="00994EB1">
              <w:rPr>
                <w:sz w:val="24"/>
                <w:szCs w:val="24"/>
                <w:lang w:eastAsia="ru-RU"/>
              </w:rPr>
              <w:t>специалист  Кировского</w:t>
            </w:r>
            <w:proofErr w:type="gramEnd"/>
            <w:r w:rsidRPr="00994EB1">
              <w:rPr>
                <w:sz w:val="24"/>
                <w:szCs w:val="24"/>
                <w:lang w:eastAsia="ru-RU"/>
              </w:rPr>
              <w:t xml:space="preserve">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1.2.</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jc w:val="both"/>
              <w:rPr>
                <w:sz w:val="24"/>
                <w:szCs w:val="24"/>
                <w:lang w:eastAsia="ru-RU"/>
              </w:rPr>
            </w:pPr>
            <w:proofErr w:type="gramStart"/>
            <w:r w:rsidRPr="00994EB1">
              <w:rPr>
                <w:sz w:val="24"/>
                <w:szCs w:val="24"/>
                <w:lang w:eastAsia="ru-RU"/>
              </w:rPr>
              <w:t>Отчет  главы</w:t>
            </w:r>
            <w:proofErr w:type="gramEnd"/>
            <w:r w:rsidRPr="00994EB1">
              <w:rPr>
                <w:sz w:val="24"/>
                <w:szCs w:val="24"/>
                <w:lang w:eastAsia="ru-RU"/>
              </w:rPr>
              <w:t xml:space="preserve"> Кировского сельсовета о  результатах своей деятельности за 2023г.</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глава Кировского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after="160" w:line="259" w:lineRule="auto"/>
              <w:rPr>
                <w:rFonts w:eastAsiaTheme="minorHAnsi"/>
                <w:sz w:val="24"/>
                <w:szCs w:val="24"/>
                <w:lang w:eastAsia="en-US"/>
              </w:rPr>
            </w:pPr>
            <w:r w:rsidRPr="00994EB1">
              <w:rPr>
                <w:rFonts w:eastAsiaTheme="minorHAnsi"/>
                <w:sz w:val="24"/>
                <w:szCs w:val="24"/>
                <w:lang w:eastAsia="en-US"/>
              </w:rPr>
              <w:t>2.1</w:t>
            </w:r>
          </w:p>
        </w:tc>
        <w:tc>
          <w:tcPr>
            <w:tcW w:w="5527"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after="160" w:line="259" w:lineRule="auto"/>
              <w:rPr>
                <w:rFonts w:eastAsiaTheme="minorHAnsi"/>
                <w:sz w:val="24"/>
                <w:szCs w:val="24"/>
                <w:lang w:eastAsia="en-US"/>
              </w:rPr>
            </w:pPr>
            <w:r w:rsidRPr="00994EB1">
              <w:rPr>
                <w:rFonts w:eastAsiaTheme="minorHAnsi"/>
                <w:sz w:val="24"/>
                <w:szCs w:val="24"/>
                <w:lang w:eastAsia="en-US"/>
              </w:rPr>
              <w:t xml:space="preserve">Об исполнении бюджета за 2023 г. </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after="160" w:line="259" w:lineRule="auto"/>
              <w:rPr>
                <w:rFonts w:eastAsiaTheme="minorHAnsi"/>
                <w:sz w:val="24"/>
                <w:szCs w:val="24"/>
                <w:lang w:eastAsia="en-US"/>
              </w:rPr>
            </w:pPr>
            <w:r w:rsidRPr="00994EB1">
              <w:rPr>
                <w:sz w:val="24"/>
                <w:szCs w:val="24"/>
                <w:lang w:eastAsia="ru-RU"/>
              </w:rPr>
              <w:t>апрель</w:t>
            </w:r>
          </w:p>
        </w:tc>
        <w:tc>
          <w:tcPr>
            <w:tcW w:w="2693"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after="160" w:line="259" w:lineRule="auto"/>
              <w:rPr>
                <w:rFonts w:eastAsiaTheme="minorHAnsi"/>
                <w:sz w:val="24"/>
                <w:szCs w:val="24"/>
                <w:lang w:eastAsia="en-US"/>
              </w:rPr>
            </w:pPr>
            <w:r w:rsidRPr="00994EB1">
              <w:rPr>
                <w:rFonts w:eastAsiaTheme="minorHAnsi"/>
                <w:sz w:val="24"/>
                <w:szCs w:val="24"/>
                <w:lang w:eastAsia="en-US"/>
              </w:rPr>
              <w:t>главный бухгалтер</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2.2.</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О работе по обеспечению первичных мер пожарной безопасности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зам. главы администрации</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3.1.</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О работе по благоустройству в 2024 году</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r w:rsidRPr="00994EB1">
              <w:rPr>
                <w:sz w:val="24"/>
                <w:szCs w:val="24"/>
                <w:lang w:eastAsia="ru-RU"/>
              </w:rPr>
              <w:t>май-июнь</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Зам. главы администрации</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r w:rsidRPr="00994EB1">
              <w:rPr>
                <w:sz w:val="24"/>
                <w:szCs w:val="24"/>
                <w:lang w:eastAsia="ru-RU"/>
              </w:rPr>
              <w:t>4.1.</w:t>
            </w:r>
          </w:p>
          <w:p w:rsidR="00994EB1" w:rsidRPr="00994EB1" w:rsidRDefault="00994EB1" w:rsidP="00994EB1">
            <w:pPr>
              <w:suppressAutoHyphens w:val="0"/>
              <w:spacing w:line="276" w:lineRule="auto"/>
              <w:rPr>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О подготовке к отопительному сезону</w:t>
            </w:r>
          </w:p>
        </w:tc>
        <w:tc>
          <w:tcPr>
            <w:tcW w:w="1276"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сентябрь</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руководители организаций,</w:t>
            </w:r>
          </w:p>
          <w:p w:rsidR="00994EB1" w:rsidRPr="00994EB1" w:rsidRDefault="00994EB1" w:rsidP="00994EB1">
            <w:pPr>
              <w:suppressAutoHyphens w:val="0"/>
              <w:spacing w:line="276" w:lineRule="auto"/>
              <w:rPr>
                <w:sz w:val="24"/>
                <w:szCs w:val="24"/>
                <w:lang w:eastAsia="ru-RU"/>
              </w:rPr>
            </w:pPr>
            <w:r w:rsidRPr="00994EB1">
              <w:rPr>
                <w:sz w:val="24"/>
                <w:szCs w:val="24"/>
                <w:lang w:eastAsia="ru-RU"/>
              </w:rPr>
              <w:t xml:space="preserve">предприятий (по согласованию) </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4.2.</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jc w:val="both"/>
              <w:rPr>
                <w:sz w:val="24"/>
                <w:szCs w:val="24"/>
                <w:lang w:eastAsia="ru-RU"/>
              </w:rPr>
            </w:pPr>
            <w:proofErr w:type="gramStart"/>
            <w:r w:rsidRPr="00994EB1">
              <w:rPr>
                <w:sz w:val="24"/>
                <w:szCs w:val="24"/>
                <w:lang w:eastAsia="ru-RU"/>
              </w:rPr>
              <w:t>Отчет  депутата</w:t>
            </w:r>
            <w:proofErr w:type="gramEnd"/>
            <w:r w:rsidRPr="00994EB1">
              <w:rPr>
                <w:sz w:val="24"/>
                <w:szCs w:val="24"/>
                <w:lang w:eastAsia="ru-RU"/>
              </w:rPr>
              <w:t xml:space="preserve">  Кировского сельсовета о  результатах своей деятельности за 2023г.</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proofErr w:type="gramStart"/>
            <w:r w:rsidRPr="00994EB1">
              <w:rPr>
                <w:sz w:val="24"/>
                <w:szCs w:val="24"/>
                <w:lang w:eastAsia="ru-RU"/>
              </w:rPr>
              <w:t>депутаты  Кировского</w:t>
            </w:r>
            <w:proofErr w:type="gramEnd"/>
            <w:r w:rsidRPr="00994EB1">
              <w:rPr>
                <w:sz w:val="24"/>
                <w:szCs w:val="24"/>
                <w:lang w:eastAsia="ru-RU"/>
              </w:rPr>
              <w:t xml:space="preserve">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r w:rsidRPr="00994EB1">
              <w:rPr>
                <w:sz w:val="24"/>
                <w:szCs w:val="24"/>
                <w:lang w:eastAsia="ru-RU"/>
              </w:rPr>
              <w:t>5.1.</w:t>
            </w:r>
          </w:p>
        </w:tc>
        <w:tc>
          <w:tcPr>
            <w:tcW w:w="5527"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autoSpaceDE w:val="0"/>
              <w:autoSpaceDN w:val="0"/>
              <w:adjustRightInd w:val="0"/>
              <w:jc w:val="both"/>
              <w:outlineLvl w:val="0"/>
              <w:rPr>
                <w:sz w:val="24"/>
                <w:szCs w:val="24"/>
                <w:lang w:eastAsia="ar-SA"/>
              </w:rPr>
            </w:pPr>
            <w:r w:rsidRPr="00994EB1">
              <w:rPr>
                <w:sz w:val="24"/>
                <w:szCs w:val="24"/>
                <w:lang w:eastAsia="ru-RU"/>
              </w:rPr>
              <w:t xml:space="preserve">Проект </w:t>
            </w:r>
            <w:r w:rsidRPr="00994EB1">
              <w:rPr>
                <w:sz w:val="24"/>
                <w:szCs w:val="24"/>
                <w:lang w:eastAsia="ar-SA"/>
              </w:rPr>
              <w:t>бюджета Кировского сельсовета Тогучинского района Новосибирской области на 2025 год и плановый период 2026 и 2027 годов</w:t>
            </w:r>
          </w:p>
          <w:p w:rsidR="00994EB1" w:rsidRPr="00994EB1" w:rsidRDefault="00994EB1" w:rsidP="00994EB1">
            <w:pPr>
              <w:suppressAutoHyphens w:val="0"/>
              <w:spacing w:line="276" w:lineRule="auto"/>
              <w:jc w:val="both"/>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r w:rsidRPr="00994EB1">
              <w:rPr>
                <w:sz w:val="24"/>
                <w:szCs w:val="24"/>
                <w:lang w:eastAsia="ru-RU"/>
              </w:rPr>
              <w:t>ноября</w:t>
            </w:r>
          </w:p>
        </w:tc>
        <w:tc>
          <w:tcPr>
            <w:tcW w:w="2693"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outlineLvl w:val="0"/>
              <w:rPr>
                <w:sz w:val="24"/>
                <w:szCs w:val="24"/>
                <w:lang w:eastAsia="ru-RU"/>
              </w:rPr>
            </w:pPr>
            <w:r w:rsidRPr="00994EB1">
              <w:rPr>
                <w:rFonts w:eastAsiaTheme="minorHAnsi"/>
                <w:sz w:val="24"/>
                <w:szCs w:val="24"/>
                <w:lang w:eastAsia="en-US"/>
              </w:rPr>
              <w:t>главный бухгалтер</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5.2.</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О налоговых ставках, налоговых льготах, порядке и сроках уплаты земельного налога</w:t>
            </w:r>
          </w:p>
        </w:tc>
        <w:tc>
          <w:tcPr>
            <w:tcW w:w="1276"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proofErr w:type="gramStart"/>
            <w:r w:rsidRPr="00994EB1">
              <w:rPr>
                <w:sz w:val="24"/>
                <w:szCs w:val="24"/>
                <w:lang w:eastAsia="ru-RU"/>
              </w:rPr>
              <w:t>специалист  Кировского</w:t>
            </w:r>
            <w:proofErr w:type="gramEnd"/>
            <w:r w:rsidRPr="00994EB1">
              <w:rPr>
                <w:sz w:val="24"/>
                <w:szCs w:val="24"/>
                <w:lang w:eastAsia="ru-RU"/>
              </w:rPr>
              <w:t xml:space="preserve">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outlineLvl w:val="0"/>
              <w:rPr>
                <w:sz w:val="24"/>
                <w:szCs w:val="24"/>
                <w:lang w:eastAsia="ru-RU"/>
              </w:rPr>
            </w:pP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5.3.</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Об установлении на территории муниципального образования Кировский сельсовет Тогучинского района Новосибирской области налога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proofErr w:type="gramStart"/>
            <w:r w:rsidRPr="00994EB1">
              <w:rPr>
                <w:sz w:val="24"/>
                <w:szCs w:val="24"/>
                <w:lang w:eastAsia="ru-RU"/>
              </w:rPr>
              <w:t>специалист  Кировского</w:t>
            </w:r>
            <w:proofErr w:type="gramEnd"/>
            <w:r w:rsidRPr="00994EB1">
              <w:rPr>
                <w:sz w:val="24"/>
                <w:szCs w:val="24"/>
                <w:lang w:eastAsia="ru-RU"/>
              </w:rPr>
              <w:t xml:space="preserve">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6.1.</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color w:val="FF0000"/>
                <w:sz w:val="24"/>
                <w:szCs w:val="24"/>
                <w:lang w:eastAsia="ru-RU"/>
              </w:rPr>
            </w:pPr>
            <w:r w:rsidRPr="00994EB1">
              <w:rPr>
                <w:sz w:val="24"/>
                <w:szCs w:val="24"/>
                <w:lang w:eastAsia="ru-RU"/>
              </w:rPr>
              <w:t xml:space="preserve">О </w:t>
            </w:r>
            <w:proofErr w:type="gramStart"/>
            <w:r w:rsidRPr="00994EB1">
              <w:rPr>
                <w:sz w:val="24"/>
                <w:szCs w:val="24"/>
                <w:lang w:eastAsia="ru-RU"/>
              </w:rPr>
              <w:t>бюджете  Кировского</w:t>
            </w:r>
            <w:proofErr w:type="gramEnd"/>
            <w:r w:rsidRPr="00994EB1">
              <w:rPr>
                <w:sz w:val="24"/>
                <w:szCs w:val="24"/>
                <w:lang w:eastAsia="ru-RU"/>
              </w:rPr>
              <w:t xml:space="preserve"> сельсовета Тогучинского района Новосибирской области на  2025 год и плановый период 2026-2027 годов.</w:t>
            </w:r>
          </w:p>
        </w:tc>
        <w:tc>
          <w:tcPr>
            <w:tcW w:w="1276"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color w:val="FF0000"/>
                <w:sz w:val="24"/>
                <w:szCs w:val="24"/>
                <w:lang w:eastAsia="ru-RU"/>
              </w:rPr>
            </w:pPr>
            <w:r w:rsidRPr="00994EB1">
              <w:rPr>
                <w:sz w:val="24"/>
                <w:szCs w:val="24"/>
                <w:lang w:eastAsia="ru-RU"/>
              </w:rPr>
              <w:t>декабрь</w:t>
            </w: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color w:val="FF0000"/>
                <w:sz w:val="24"/>
                <w:szCs w:val="24"/>
                <w:lang w:eastAsia="ru-RU"/>
              </w:rPr>
            </w:pPr>
            <w:r w:rsidRPr="00994EB1">
              <w:rPr>
                <w:sz w:val="24"/>
                <w:szCs w:val="24"/>
                <w:lang w:eastAsia="ru-RU"/>
              </w:rPr>
              <w:t>главный бухгалтер Кировского сельсовета</w:t>
            </w:r>
          </w:p>
        </w:tc>
      </w:tr>
      <w:tr w:rsidR="00994EB1" w:rsidRPr="00994EB1" w:rsidTr="001003AD">
        <w:tc>
          <w:tcPr>
            <w:tcW w:w="644"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sz w:val="24"/>
                <w:szCs w:val="24"/>
                <w:lang w:eastAsia="ru-RU"/>
              </w:rPr>
            </w:pPr>
            <w:r w:rsidRPr="00994EB1">
              <w:rPr>
                <w:sz w:val="24"/>
                <w:szCs w:val="24"/>
                <w:lang w:eastAsia="ru-RU"/>
              </w:rPr>
              <w:t>6.2.</w:t>
            </w:r>
          </w:p>
        </w:tc>
        <w:tc>
          <w:tcPr>
            <w:tcW w:w="5527"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rPr>
                <w:bCs/>
                <w:sz w:val="24"/>
                <w:szCs w:val="24"/>
                <w:lang w:eastAsia="ru-RU"/>
              </w:rPr>
            </w:pPr>
            <w:r w:rsidRPr="00994EB1">
              <w:rPr>
                <w:sz w:val="24"/>
                <w:szCs w:val="24"/>
                <w:lang w:eastAsia="ru-RU"/>
              </w:rPr>
              <w:t xml:space="preserve"> Утверждение плана работы Совета депутатов Кировского сельсовета Тогучинского района </w:t>
            </w:r>
            <w:proofErr w:type="gramStart"/>
            <w:r w:rsidRPr="00994EB1">
              <w:rPr>
                <w:sz w:val="24"/>
                <w:szCs w:val="24"/>
                <w:lang w:eastAsia="ru-RU"/>
              </w:rPr>
              <w:t>на  2025</w:t>
            </w:r>
            <w:proofErr w:type="gramEnd"/>
            <w:r w:rsidRPr="00994EB1">
              <w:rPr>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994EB1" w:rsidRPr="00994EB1" w:rsidRDefault="00994EB1" w:rsidP="00994EB1">
            <w:pPr>
              <w:suppressAutoHyphens w:val="0"/>
              <w:spacing w:line="276" w:lineRule="auto"/>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994EB1" w:rsidRPr="00994EB1" w:rsidRDefault="00994EB1" w:rsidP="00994EB1">
            <w:pPr>
              <w:suppressAutoHyphens w:val="0"/>
              <w:spacing w:line="276" w:lineRule="auto"/>
              <w:outlineLvl w:val="0"/>
              <w:rPr>
                <w:sz w:val="24"/>
                <w:szCs w:val="24"/>
                <w:lang w:eastAsia="ru-RU"/>
              </w:rPr>
            </w:pPr>
            <w:r w:rsidRPr="00994EB1">
              <w:rPr>
                <w:sz w:val="24"/>
                <w:szCs w:val="24"/>
                <w:lang w:eastAsia="ru-RU"/>
              </w:rPr>
              <w:t>председатель Совета депутатов Кировского сельсовета</w:t>
            </w:r>
          </w:p>
        </w:tc>
      </w:tr>
    </w:tbl>
    <w:p w:rsidR="00994EB1" w:rsidRPr="00994EB1" w:rsidRDefault="00994EB1" w:rsidP="00994EB1">
      <w:pPr>
        <w:suppressAutoHyphens w:val="0"/>
        <w:spacing w:line="276" w:lineRule="auto"/>
        <w:outlineLvl w:val="0"/>
        <w:rPr>
          <w:sz w:val="24"/>
          <w:szCs w:val="24"/>
          <w:lang w:eastAsia="ru-RU"/>
        </w:rPr>
      </w:pPr>
      <w:r w:rsidRPr="00EB2DF3">
        <w:rPr>
          <w:sz w:val="24"/>
          <w:szCs w:val="24"/>
          <w:lang w:eastAsia="ru-RU"/>
        </w:rPr>
        <w:t>------------------------------------------------------------------------------------------------------</w:t>
      </w:r>
    </w:p>
    <w:p w:rsidR="00EB2DF3" w:rsidRDefault="00EB2DF3" w:rsidP="00EB2DF3">
      <w:pPr>
        <w:suppressAutoHyphens w:val="0"/>
        <w:jc w:val="center"/>
        <w:rPr>
          <w:sz w:val="24"/>
          <w:szCs w:val="24"/>
          <w:lang w:eastAsia="ru-RU"/>
        </w:rPr>
      </w:pPr>
    </w:p>
    <w:p w:rsidR="00EB2DF3" w:rsidRDefault="00EB2DF3" w:rsidP="00EB2DF3">
      <w:pPr>
        <w:suppressAutoHyphens w:val="0"/>
        <w:jc w:val="center"/>
        <w:rPr>
          <w:sz w:val="24"/>
          <w:szCs w:val="24"/>
          <w:lang w:eastAsia="ru-RU"/>
        </w:rPr>
      </w:pPr>
    </w:p>
    <w:p w:rsidR="00EB2DF3" w:rsidRDefault="00EB2DF3" w:rsidP="00EB2DF3">
      <w:pPr>
        <w:suppressAutoHyphens w:val="0"/>
        <w:jc w:val="center"/>
        <w:rPr>
          <w:sz w:val="24"/>
          <w:szCs w:val="24"/>
          <w:lang w:eastAsia="ru-RU"/>
        </w:rPr>
      </w:pPr>
    </w:p>
    <w:p w:rsidR="00EB2DF3" w:rsidRPr="00EB2DF3" w:rsidRDefault="00EB2DF3" w:rsidP="00EB2DF3">
      <w:pPr>
        <w:suppressAutoHyphens w:val="0"/>
        <w:jc w:val="center"/>
        <w:rPr>
          <w:sz w:val="24"/>
          <w:szCs w:val="24"/>
          <w:lang w:eastAsia="ru-RU"/>
        </w:rPr>
      </w:pPr>
      <w:r w:rsidRPr="00EB2DF3">
        <w:rPr>
          <w:sz w:val="24"/>
          <w:szCs w:val="24"/>
          <w:lang w:eastAsia="ru-RU"/>
        </w:rPr>
        <w:lastRenderedPageBreak/>
        <w:t>СОВЕТ ДЕПУТАТОВ</w:t>
      </w:r>
    </w:p>
    <w:p w:rsidR="00EB2DF3" w:rsidRPr="00EB2DF3" w:rsidRDefault="00EB2DF3" w:rsidP="00EB2DF3">
      <w:pPr>
        <w:suppressAutoHyphens w:val="0"/>
        <w:jc w:val="center"/>
        <w:rPr>
          <w:sz w:val="24"/>
          <w:szCs w:val="24"/>
          <w:lang w:eastAsia="ru-RU"/>
        </w:rPr>
      </w:pPr>
      <w:r w:rsidRPr="00EB2DF3">
        <w:rPr>
          <w:sz w:val="24"/>
          <w:szCs w:val="24"/>
          <w:lang w:eastAsia="ru-RU"/>
        </w:rPr>
        <w:t>КИРОВСКОГО СЕЛЬСОВЕТА</w:t>
      </w:r>
    </w:p>
    <w:p w:rsidR="00EB2DF3" w:rsidRPr="00EB2DF3" w:rsidRDefault="00EB2DF3" w:rsidP="00EB2DF3">
      <w:pPr>
        <w:tabs>
          <w:tab w:val="center" w:pos="4884"/>
          <w:tab w:val="left" w:pos="6930"/>
        </w:tabs>
        <w:suppressAutoHyphens w:val="0"/>
        <w:jc w:val="center"/>
        <w:rPr>
          <w:sz w:val="24"/>
          <w:szCs w:val="24"/>
          <w:lang w:eastAsia="ru-RU"/>
        </w:rPr>
      </w:pPr>
      <w:r w:rsidRPr="00EB2DF3">
        <w:rPr>
          <w:sz w:val="24"/>
          <w:szCs w:val="24"/>
          <w:lang w:eastAsia="ru-RU"/>
        </w:rPr>
        <w:t>ТОГУЧИНСКОГО РАЙОНА</w:t>
      </w:r>
    </w:p>
    <w:p w:rsidR="00EB2DF3" w:rsidRPr="00EB2DF3" w:rsidRDefault="00EB2DF3" w:rsidP="00EB2DF3">
      <w:pPr>
        <w:suppressAutoHyphens w:val="0"/>
        <w:jc w:val="center"/>
        <w:rPr>
          <w:sz w:val="24"/>
          <w:szCs w:val="24"/>
          <w:lang w:eastAsia="ru-RU"/>
        </w:rPr>
      </w:pPr>
      <w:r w:rsidRPr="00EB2DF3">
        <w:rPr>
          <w:sz w:val="24"/>
          <w:szCs w:val="24"/>
          <w:lang w:eastAsia="ru-RU"/>
        </w:rPr>
        <w:t>НОВОСИБИРСКОЙ ОБЛАСТИ</w:t>
      </w:r>
    </w:p>
    <w:p w:rsidR="00EB2DF3" w:rsidRPr="00EB2DF3" w:rsidRDefault="00EB2DF3" w:rsidP="00EB2DF3">
      <w:pPr>
        <w:suppressAutoHyphens w:val="0"/>
        <w:jc w:val="center"/>
        <w:rPr>
          <w:sz w:val="24"/>
          <w:szCs w:val="24"/>
          <w:lang w:eastAsia="ru-RU"/>
        </w:rPr>
      </w:pPr>
    </w:p>
    <w:p w:rsidR="00EB2DF3" w:rsidRPr="00EB2DF3" w:rsidRDefault="00EB2DF3" w:rsidP="00EB2DF3">
      <w:pPr>
        <w:suppressAutoHyphens w:val="0"/>
        <w:jc w:val="center"/>
        <w:rPr>
          <w:sz w:val="24"/>
          <w:szCs w:val="24"/>
          <w:lang w:eastAsia="ru-RU"/>
        </w:rPr>
      </w:pPr>
      <w:r w:rsidRPr="00EB2DF3">
        <w:rPr>
          <w:sz w:val="24"/>
          <w:szCs w:val="24"/>
          <w:lang w:eastAsia="ru-RU"/>
        </w:rPr>
        <w:t>РЕШЕНИЕ</w:t>
      </w:r>
    </w:p>
    <w:p w:rsidR="00EB2DF3" w:rsidRPr="00EB2DF3" w:rsidRDefault="00EB2DF3" w:rsidP="00EB2DF3">
      <w:pPr>
        <w:suppressAutoHyphens w:val="0"/>
        <w:jc w:val="center"/>
        <w:rPr>
          <w:sz w:val="24"/>
          <w:szCs w:val="24"/>
          <w:lang w:eastAsia="ru-RU"/>
        </w:rPr>
      </w:pPr>
      <w:r w:rsidRPr="00EB2DF3">
        <w:rPr>
          <w:sz w:val="24"/>
          <w:szCs w:val="24"/>
          <w:lang w:eastAsia="ru-RU"/>
        </w:rPr>
        <w:t>двадцать девятой сессии шестого созыва</w:t>
      </w:r>
    </w:p>
    <w:p w:rsidR="00EB2DF3" w:rsidRPr="00EB2DF3" w:rsidRDefault="00EB2DF3" w:rsidP="00EB2DF3">
      <w:pPr>
        <w:suppressAutoHyphens w:val="0"/>
        <w:jc w:val="center"/>
        <w:rPr>
          <w:sz w:val="24"/>
          <w:szCs w:val="24"/>
          <w:lang w:eastAsia="ru-RU"/>
        </w:rPr>
      </w:pPr>
    </w:p>
    <w:p w:rsidR="00EB2DF3" w:rsidRPr="00EB2DF3" w:rsidRDefault="00EB2DF3" w:rsidP="00EB2DF3">
      <w:pPr>
        <w:suppressAutoHyphens w:val="0"/>
        <w:jc w:val="center"/>
        <w:rPr>
          <w:sz w:val="24"/>
          <w:szCs w:val="24"/>
          <w:lang w:eastAsia="ru-RU"/>
        </w:rPr>
      </w:pPr>
      <w:r w:rsidRPr="00EB2DF3">
        <w:rPr>
          <w:sz w:val="24"/>
          <w:szCs w:val="24"/>
          <w:lang w:eastAsia="ru-RU"/>
        </w:rPr>
        <w:t xml:space="preserve">27.12.2023                                        с.  </w:t>
      </w:r>
      <w:proofErr w:type="spellStart"/>
      <w:r w:rsidRPr="00EB2DF3">
        <w:rPr>
          <w:sz w:val="24"/>
          <w:szCs w:val="24"/>
          <w:lang w:eastAsia="ru-RU"/>
        </w:rPr>
        <w:t>Березиково</w:t>
      </w:r>
      <w:proofErr w:type="spellEnd"/>
      <w:r w:rsidRPr="00EB2DF3">
        <w:rPr>
          <w:sz w:val="24"/>
          <w:szCs w:val="24"/>
          <w:lang w:eastAsia="ru-RU"/>
        </w:rPr>
        <w:t xml:space="preserve">                                             №</w:t>
      </w:r>
      <w:r w:rsidRPr="00EB2DF3">
        <w:rPr>
          <w:color w:val="FF0000"/>
          <w:sz w:val="24"/>
          <w:szCs w:val="24"/>
          <w:lang w:eastAsia="ru-RU"/>
        </w:rPr>
        <w:t xml:space="preserve"> </w:t>
      </w:r>
      <w:r w:rsidRPr="00EB2DF3">
        <w:rPr>
          <w:sz w:val="24"/>
          <w:szCs w:val="24"/>
          <w:lang w:eastAsia="ru-RU"/>
        </w:rPr>
        <w:t>144</w:t>
      </w:r>
    </w:p>
    <w:p w:rsidR="00EB2DF3" w:rsidRPr="00EB2DF3" w:rsidRDefault="00EB2DF3" w:rsidP="00EB2DF3">
      <w:pPr>
        <w:suppressAutoHyphens w:val="0"/>
        <w:spacing w:line="276" w:lineRule="auto"/>
        <w:jc w:val="center"/>
        <w:rPr>
          <w:sz w:val="24"/>
          <w:szCs w:val="24"/>
          <w:lang w:eastAsia="ru-RU"/>
        </w:rPr>
      </w:pPr>
    </w:p>
    <w:p w:rsidR="00EB2DF3" w:rsidRPr="00EB2DF3" w:rsidRDefault="00EB2DF3" w:rsidP="00EB2DF3">
      <w:pPr>
        <w:suppressAutoHyphens w:val="0"/>
        <w:spacing w:line="240" w:lineRule="atLeast"/>
        <w:jc w:val="center"/>
        <w:rPr>
          <w:sz w:val="24"/>
          <w:szCs w:val="24"/>
          <w:lang w:eastAsia="ru-RU"/>
        </w:rPr>
      </w:pPr>
      <w:r w:rsidRPr="00EB2DF3">
        <w:rPr>
          <w:sz w:val="24"/>
          <w:szCs w:val="24"/>
          <w:lang w:eastAsia="ru-RU"/>
        </w:rPr>
        <w:t>О внесении изменений и дополнений в Устав сельского поселения Кировского сельсовета Тогучинского муниципального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w:t>
      </w:r>
    </w:p>
    <w:p w:rsidR="00EB2DF3" w:rsidRPr="00EB2DF3" w:rsidRDefault="00EB2DF3" w:rsidP="00EB2DF3">
      <w:pPr>
        <w:suppressAutoHyphens w:val="0"/>
        <w:spacing w:line="276" w:lineRule="auto"/>
        <w:jc w:val="both"/>
        <w:rPr>
          <w:sz w:val="24"/>
          <w:szCs w:val="24"/>
          <w:lang w:eastAsia="ru-RU"/>
        </w:rPr>
      </w:pPr>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        В целях реализации положений Федерального закона от 06.10.2003 № 131-ФЗ «Об общих принципах организации местного самоуправления в Российской Федерации» и необходимости приведения Устава сельского поселения Кировского сельсовета в соответствие с Федеральным законом от 21.04.2011 № 69-ФЗ «О внесении изменений в отдельные законодательные акты Российской Федерации», Совет депутатов 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spacing w:line="240" w:lineRule="atLeast"/>
        <w:jc w:val="both"/>
        <w:rPr>
          <w:sz w:val="24"/>
          <w:szCs w:val="24"/>
          <w:lang w:eastAsia="ru-RU"/>
        </w:rPr>
      </w:pPr>
      <w:r w:rsidRPr="00EB2DF3">
        <w:rPr>
          <w:sz w:val="24"/>
          <w:szCs w:val="24"/>
          <w:lang w:eastAsia="ru-RU"/>
        </w:rPr>
        <w:t>РЕШИЛ:</w:t>
      </w:r>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     1. Принять проект муниципального правового акта «О внесении изменений и дополнений в Устав сельского поселения Кировского сельсовета Тогучинского муниципального района Новосибирской области» (прилагается). </w:t>
      </w:r>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     2. Обнародовать предложенный проект в периодическом печатном издании органов местного самоуправления «Кировский Вестник».</w:t>
      </w:r>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     3. Провести публичные слушания по проекту внесения изменений и дополнений в Устав сельского поселения Кировского сельсовета Тогучинского муниципального района Новосибирской области</w:t>
      </w:r>
    </w:p>
    <w:p w:rsidR="00EB2DF3" w:rsidRPr="00EB2DF3" w:rsidRDefault="00EB2DF3" w:rsidP="00EB2DF3">
      <w:pPr>
        <w:suppressAutoHyphens w:val="0"/>
        <w:spacing w:line="240" w:lineRule="atLeast"/>
        <w:ind w:firstLine="708"/>
        <w:jc w:val="both"/>
        <w:rPr>
          <w:sz w:val="24"/>
          <w:szCs w:val="24"/>
          <w:lang w:eastAsia="ru-RU"/>
        </w:rPr>
      </w:pPr>
    </w:p>
    <w:p w:rsidR="00EB2DF3" w:rsidRPr="00EB2DF3" w:rsidRDefault="00EB2DF3" w:rsidP="00EB2DF3">
      <w:pPr>
        <w:widowControl w:val="0"/>
        <w:suppressAutoHyphens w:val="0"/>
        <w:autoSpaceDE w:val="0"/>
        <w:autoSpaceDN w:val="0"/>
        <w:adjustRightInd w:val="0"/>
        <w:spacing w:line="240" w:lineRule="atLeast"/>
        <w:rPr>
          <w:sz w:val="24"/>
          <w:szCs w:val="24"/>
          <w:lang w:eastAsia="ru-RU"/>
        </w:rPr>
      </w:pPr>
      <w:r w:rsidRPr="00EB2DF3">
        <w:rPr>
          <w:sz w:val="24"/>
          <w:szCs w:val="24"/>
          <w:lang w:eastAsia="ru-RU"/>
        </w:rPr>
        <w:t xml:space="preserve">Глава Кировского сельсовета                                                   </w:t>
      </w:r>
    </w:p>
    <w:p w:rsidR="00EB2DF3" w:rsidRPr="00EB2DF3" w:rsidRDefault="00EB2DF3" w:rsidP="00EB2DF3">
      <w:pPr>
        <w:widowControl w:val="0"/>
        <w:suppressAutoHyphens w:val="0"/>
        <w:autoSpaceDE w:val="0"/>
        <w:autoSpaceDN w:val="0"/>
        <w:adjustRightInd w:val="0"/>
        <w:spacing w:line="240" w:lineRule="atLeast"/>
        <w:rPr>
          <w:sz w:val="24"/>
          <w:szCs w:val="24"/>
          <w:lang w:eastAsia="ru-RU"/>
        </w:rPr>
      </w:pPr>
      <w:r w:rsidRPr="00EB2DF3">
        <w:rPr>
          <w:sz w:val="24"/>
          <w:szCs w:val="24"/>
          <w:lang w:eastAsia="ru-RU"/>
        </w:rPr>
        <w:t xml:space="preserve">Тогучинского района Новосибирской области  </w:t>
      </w:r>
      <w:r w:rsidR="00902C72">
        <w:rPr>
          <w:sz w:val="24"/>
          <w:szCs w:val="24"/>
          <w:lang w:eastAsia="ru-RU"/>
        </w:rPr>
        <w:t xml:space="preserve">       </w:t>
      </w:r>
      <w:r w:rsidRPr="00EB2DF3">
        <w:rPr>
          <w:sz w:val="24"/>
          <w:szCs w:val="24"/>
          <w:lang w:eastAsia="ru-RU"/>
        </w:rPr>
        <w:t xml:space="preserve">                </w:t>
      </w:r>
      <w:r>
        <w:rPr>
          <w:sz w:val="24"/>
          <w:szCs w:val="24"/>
          <w:lang w:eastAsia="ru-RU"/>
        </w:rPr>
        <w:t xml:space="preserve">                            </w:t>
      </w:r>
      <w:r w:rsidRPr="00EB2DF3">
        <w:rPr>
          <w:sz w:val="24"/>
          <w:szCs w:val="24"/>
          <w:lang w:eastAsia="ru-RU"/>
        </w:rPr>
        <w:t xml:space="preserve">          </w:t>
      </w:r>
      <w:r w:rsidRPr="00EB2DF3">
        <w:rPr>
          <w:rFonts w:cs="Courier New"/>
          <w:sz w:val="24"/>
          <w:szCs w:val="24"/>
          <w:lang w:eastAsia="ru-RU"/>
        </w:rPr>
        <w:t xml:space="preserve"> </w:t>
      </w:r>
      <w:proofErr w:type="spellStart"/>
      <w:r w:rsidRPr="00EB2DF3">
        <w:rPr>
          <w:rFonts w:cs="Courier New"/>
          <w:sz w:val="24"/>
          <w:szCs w:val="24"/>
          <w:lang w:eastAsia="ru-RU"/>
        </w:rPr>
        <w:t>Е.Н.Шляхтичева</w:t>
      </w:r>
      <w:proofErr w:type="spellEnd"/>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Председатель Совета депутатов </w:t>
      </w:r>
    </w:p>
    <w:p w:rsidR="00EB2DF3" w:rsidRPr="00EB2DF3" w:rsidRDefault="00902C72" w:rsidP="00EB2DF3">
      <w:pPr>
        <w:suppressAutoHyphens w:val="0"/>
        <w:spacing w:line="240" w:lineRule="atLeast"/>
        <w:jc w:val="both"/>
        <w:rPr>
          <w:sz w:val="24"/>
          <w:szCs w:val="24"/>
          <w:lang w:eastAsia="ru-RU"/>
        </w:rPr>
      </w:pPr>
      <w:r>
        <w:rPr>
          <w:sz w:val="24"/>
          <w:szCs w:val="24"/>
          <w:lang w:eastAsia="ru-RU"/>
        </w:rPr>
        <w:t xml:space="preserve">Кировского сельсовета </w:t>
      </w:r>
      <w:r w:rsidR="00EB2DF3" w:rsidRPr="00EB2DF3">
        <w:rPr>
          <w:sz w:val="24"/>
          <w:szCs w:val="24"/>
          <w:lang w:eastAsia="ru-RU"/>
        </w:rPr>
        <w:t xml:space="preserve">Тогучинского района </w:t>
      </w:r>
    </w:p>
    <w:p w:rsidR="00EB2DF3" w:rsidRPr="00EB2DF3" w:rsidRDefault="00EB2DF3" w:rsidP="00EB2DF3">
      <w:pPr>
        <w:suppressAutoHyphens w:val="0"/>
        <w:spacing w:line="240" w:lineRule="atLeast"/>
        <w:jc w:val="both"/>
        <w:rPr>
          <w:sz w:val="24"/>
          <w:szCs w:val="24"/>
          <w:lang w:eastAsia="ru-RU"/>
        </w:rPr>
      </w:pPr>
      <w:r w:rsidRPr="00EB2DF3">
        <w:rPr>
          <w:sz w:val="24"/>
          <w:szCs w:val="24"/>
          <w:lang w:eastAsia="ru-RU"/>
        </w:rPr>
        <w:t xml:space="preserve">Новосибирской области                                                                         </w:t>
      </w:r>
      <w:r>
        <w:rPr>
          <w:sz w:val="24"/>
          <w:szCs w:val="24"/>
          <w:lang w:eastAsia="ru-RU"/>
        </w:rPr>
        <w:t xml:space="preserve">                           </w:t>
      </w:r>
      <w:r w:rsidRPr="00EB2DF3">
        <w:rPr>
          <w:sz w:val="24"/>
          <w:szCs w:val="24"/>
          <w:lang w:eastAsia="ru-RU"/>
        </w:rPr>
        <w:t xml:space="preserve">    </w:t>
      </w:r>
      <w:proofErr w:type="spellStart"/>
      <w:r w:rsidRPr="00EB2DF3">
        <w:rPr>
          <w:sz w:val="24"/>
          <w:szCs w:val="24"/>
          <w:lang w:eastAsia="ru-RU"/>
        </w:rPr>
        <w:t>Л.П.Бойченко</w:t>
      </w:r>
      <w:proofErr w:type="spellEnd"/>
    </w:p>
    <w:p w:rsidR="00EB2DF3" w:rsidRPr="00EB2DF3" w:rsidRDefault="00EB2DF3" w:rsidP="00EB2DF3">
      <w:pPr>
        <w:shd w:val="clear" w:color="auto" w:fill="FFFFFF"/>
        <w:suppressAutoHyphens w:val="0"/>
        <w:autoSpaceDE w:val="0"/>
        <w:autoSpaceDN w:val="0"/>
        <w:adjustRightInd w:val="0"/>
        <w:spacing w:line="276" w:lineRule="auto"/>
        <w:jc w:val="right"/>
        <w:rPr>
          <w:sz w:val="24"/>
          <w:szCs w:val="24"/>
          <w:lang w:eastAsia="ru-RU"/>
        </w:rPr>
      </w:pPr>
    </w:p>
    <w:p w:rsidR="00EB2DF3" w:rsidRPr="00EB2DF3" w:rsidRDefault="00EB2DF3" w:rsidP="00EB2DF3">
      <w:pPr>
        <w:shd w:val="clear" w:color="auto" w:fill="FFFFFF"/>
        <w:suppressAutoHyphens w:val="0"/>
        <w:autoSpaceDE w:val="0"/>
        <w:autoSpaceDN w:val="0"/>
        <w:adjustRightInd w:val="0"/>
        <w:spacing w:line="276" w:lineRule="auto"/>
        <w:jc w:val="right"/>
        <w:rPr>
          <w:sz w:val="24"/>
          <w:szCs w:val="24"/>
          <w:lang w:eastAsia="ru-RU"/>
        </w:rPr>
      </w:pPr>
      <w:r w:rsidRPr="00EB2DF3">
        <w:rPr>
          <w:sz w:val="24"/>
          <w:szCs w:val="24"/>
          <w:lang w:eastAsia="ru-RU"/>
        </w:rPr>
        <w:t>Приложение к решению двадцать девятой сессии</w:t>
      </w:r>
    </w:p>
    <w:p w:rsidR="00EB2DF3" w:rsidRPr="00EB2DF3" w:rsidRDefault="00EB2DF3" w:rsidP="00EB2DF3">
      <w:pPr>
        <w:shd w:val="clear" w:color="auto" w:fill="FFFFFF"/>
        <w:suppressAutoHyphens w:val="0"/>
        <w:autoSpaceDE w:val="0"/>
        <w:autoSpaceDN w:val="0"/>
        <w:adjustRightInd w:val="0"/>
        <w:spacing w:line="276" w:lineRule="auto"/>
        <w:jc w:val="right"/>
        <w:rPr>
          <w:sz w:val="24"/>
          <w:szCs w:val="24"/>
          <w:lang w:eastAsia="ru-RU"/>
        </w:rPr>
      </w:pPr>
      <w:proofErr w:type="gramStart"/>
      <w:r w:rsidRPr="00EB2DF3">
        <w:rPr>
          <w:sz w:val="24"/>
          <w:szCs w:val="24"/>
          <w:lang w:eastAsia="ru-RU"/>
        </w:rPr>
        <w:t>шестого  созыва</w:t>
      </w:r>
      <w:proofErr w:type="gramEnd"/>
      <w:r w:rsidRPr="00EB2DF3">
        <w:rPr>
          <w:sz w:val="24"/>
          <w:szCs w:val="24"/>
          <w:lang w:eastAsia="ru-RU"/>
        </w:rPr>
        <w:t xml:space="preserve"> Совета депутатов </w:t>
      </w:r>
    </w:p>
    <w:p w:rsidR="00EB2DF3" w:rsidRPr="00EB2DF3" w:rsidRDefault="00EB2DF3" w:rsidP="00EB2DF3">
      <w:pPr>
        <w:suppressAutoHyphens w:val="0"/>
        <w:spacing w:line="276" w:lineRule="auto"/>
        <w:jc w:val="right"/>
        <w:rPr>
          <w:sz w:val="24"/>
          <w:szCs w:val="24"/>
          <w:lang w:eastAsia="ru-RU"/>
        </w:rPr>
      </w:pPr>
      <w:r w:rsidRPr="00EB2DF3">
        <w:rPr>
          <w:sz w:val="24"/>
          <w:szCs w:val="24"/>
          <w:lang w:eastAsia="ru-RU"/>
        </w:rPr>
        <w:t xml:space="preserve">Кировского сельсовета Тогучинского района </w:t>
      </w:r>
    </w:p>
    <w:p w:rsidR="00EB2DF3" w:rsidRPr="00EB2DF3" w:rsidRDefault="00EB2DF3" w:rsidP="00EB2DF3">
      <w:pPr>
        <w:suppressAutoHyphens w:val="0"/>
        <w:spacing w:line="276" w:lineRule="auto"/>
        <w:jc w:val="right"/>
        <w:rPr>
          <w:sz w:val="24"/>
          <w:szCs w:val="24"/>
          <w:lang w:eastAsia="ru-RU"/>
        </w:rPr>
      </w:pPr>
      <w:r w:rsidRPr="00EB2DF3">
        <w:rPr>
          <w:sz w:val="24"/>
          <w:szCs w:val="24"/>
          <w:lang w:eastAsia="ru-RU"/>
        </w:rPr>
        <w:t>Новосибирской области</w:t>
      </w:r>
    </w:p>
    <w:p w:rsidR="00EB2DF3" w:rsidRPr="00EB2DF3" w:rsidRDefault="00EB2DF3" w:rsidP="00EB2DF3">
      <w:pPr>
        <w:suppressAutoHyphens w:val="0"/>
        <w:spacing w:line="276" w:lineRule="auto"/>
        <w:jc w:val="right"/>
        <w:rPr>
          <w:sz w:val="24"/>
          <w:szCs w:val="24"/>
          <w:lang w:eastAsia="ru-RU"/>
        </w:rPr>
      </w:pPr>
      <w:r w:rsidRPr="00EB2DF3">
        <w:rPr>
          <w:sz w:val="24"/>
          <w:szCs w:val="24"/>
          <w:lang w:eastAsia="ru-RU"/>
        </w:rPr>
        <w:t>от 27.12.2023 года № 144</w:t>
      </w:r>
    </w:p>
    <w:p w:rsidR="00EB2DF3" w:rsidRPr="00EB2DF3" w:rsidRDefault="00EB2DF3" w:rsidP="00EB2DF3">
      <w:pPr>
        <w:suppressAutoHyphens w:val="0"/>
        <w:jc w:val="center"/>
        <w:rPr>
          <w:b/>
          <w:sz w:val="24"/>
          <w:szCs w:val="24"/>
          <w:lang w:eastAsia="ru-RU"/>
        </w:rPr>
      </w:pPr>
      <w:r w:rsidRPr="00EB2DF3">
        <w:rPr>
          <w:b/>
          <w:sz w:val="24"/>
          <w:szCs w:val="24"/>
          <w:lang w:eastAsia="ru-RU"/>
        </w:rPr>
        <w:t xml:space="preserve">Проект </w:t>
      </w:r>
    </w:p>
    <w:p w:rsidR="00EB2DF3" w:rsidRPr="00EB2DF3" w:rsidRDefault="00EB2DF3" w:rsidP="00EB2DF3">
      <w:pPr>
        <w:suppressAutoHyphens w:val="0"/>
        <w:jc w:val="center"/>
        <w:rPr>
          <w:b/>
          <w:sz w:val="24"/>
          <w:szCs w:val="24"/>
          <w:lang w:eastAsia="ru-RU"/>
        </w:rPr>
      </w:pPr>
      <w:proofErr w:type="gramStart"/>
      <w:r w:rsidRPr="00EB2DF3">
        <w:rPr>
          <w:b/>
          <w:sz w:val="24"/>
          <w:szCs w:val="24"/>
          <w:lang w:eastAsia="ru-RU"/>
        </w:rPr>
        <w:t>изменений  и</w:t>
      </w:r>
      <w:proofErr w:type="gramEnd"/>
      <w:r w:rsidRPr="00EB2DF3">
        <w:rPr>
          <w:b/>
          <w:sz w:val="24"/>
          <w:szCs w:val="24"/>
          <w:lang w:eastAsia="ru-RU"/>
        </w:rPr>
        <w:t xml:space="preserve"> дополнений в Устав сельского поселения Кировского сельсовета Тогучинского муниципального района Новосибирской области</w:t>
      </w:r>
    </w:p>
    <w:p w:rsidR="00EB2DF3" w:rsidRPr="00EB2DF3" w:rsidRDefault="00EB2DF3" w:rsidP="00EB2DF3">
      <w:pPr>
        <w:widowControl w:val="0"/>
        <w:numPr>
          <w:ilvl w:val="1"/>
          <w:numId w:val="5"/>
        </w:numPr>
        <w:tabs>
          <w:tab w:val="left" w:pos="986"/>
        </w:tabs>
        <w:suppressAutoHyphens w:val="0"/>
        <w:jc w:val="both"/>
        <w:rPr>
          <w:b/>
          <w:bCs/>
          <w:color w:val="000000"/>
          <w:sz w:val="24"/>
          <w:szCs w:val="24"/>
          <w:lang w:eastAsia="ru-RU"/>
        </w:rPr>
      </w:pPr>
      <w:r w:rsidRPr="00EB2DF3">
        <w:rPr>
          <w:b/>
          <w:bCs/>
          <w:color w:val="000000"/>
          <w:sz w:val="24"/>
          <w:szCs w:val="24"/>
          <w:lang w:eastAsia="ru-RU"/>
        </w:rPr>
        <w:t>Статья 19, Полномочия Совета депутатов</w:t>
      </w:r>
    </w:p>
    <w:p w:rsidR="00EB2DF3" w:rsidRPr="00EB2DF3" w:rsidRDefault="00EB2DF3" w:rsidP="00EB2DF3">
      <w:pPr>
        <w:widowControl w:val="0"/>
        <w:numPr>
          <w:ilvl w:val="2"/>
          <w:numId w:val="5"/>
        </w:numPr>
        <w:tabs>
          <w:tab w:val="left" w:pos="1145"/>
        </w:tabs>
        <w:suppressAutoHyphens w:val="0"/>
        <w:jc w:val="both"/>
        <w:rPr>
          <w:color w:val="000000"/>
          <w:sz w:val="24"/>
          <w:szCs w:val="24"/>
          <w:lang w:eastAsia="ru-RU"/>
        </w:rPr>
      </w:pPr>
      <w:r w:rsidRPr="00EB2DF3">
        <w:rPr>
          <w:color w:val="000000"/>
          <w:sz w:val="24"/>
          <w:szCs w:val="24"/>
          <w:lang w:eastAsia="ru-RU"/>
        </w:rPr>
        <w:t>пункт 16 части 1 изложить в следующей редакции:</w:t>
      </w:r>
    </w:p>
    <w:p w:rsidR="00EB2DF3" w:rsidRPr="00EB2DF3" w:rsidRDefault="00EB2DF3" w:rsidP="00EB2DF3">
      <w:pPr>
        <w:widowControl w:val="0"/>
        <w:suppressAutoHyphens w:val="0"/>
        <w:ind w:firstLine="640"/>
        <w:jc w:val="both"/>
        <w:rPr>
          <w:color w:val="000000"/>
          <w:sz w:val="24"/>
          <w:szCs w:val="24"/>
          <w:lang w:eastAsia="ru-RU"/>
        </w:rPr>
      </w:pPr>
      <w:r w:rsidRPr="00EB2DF3">
        <w:rPr>
          <w:color w:val="000000"/>
          <w:sz w:val="24"/>
          <w:szCs w:val="24"/>
          <w:lang w:eastAsia="ru-RU"/>
        </w:rPr>
        <w:t>«16) утверждение программ комплексного развития систем коммунальной инфраструктуры поселения;».</w:t>
      </w:r>
    </w:p>
    <w:p w:rsidR="00EB2DF3" w:rsidRPr="00EB2DF3" w:rsidRDefault="00EB2DF3" w:rsidP="00EB2DF3">
      <w:pPr>
        <w:widowControl w:val="0"/>
        <w:numPr>
          <w:ilvl w:val="0"/>
          <w:numId w:val="6"/>
        </w:numPr>
        <w:tabs>
          <w:tab w:val="left" w:pos="1054"/>
        </w:tabs>
        <w:suppressAutoHyphens w:val="0"/>
        <w:jc w:val="both"/>
        <w:rPr>
          <w:b/>
          <w:bCs/>
          <w:color w:val="000000"/>
          <w:sz w:val="24"/>
          <w:szCs w:val="24"/>
          <w:lang w:eastAsia="ru-RU"/>
        </w:rPr>
      </w:pPr>
      <w:r w:rsidRPr="00EB2DF3">
        <w:rPr>
          <w:b/>
          <w:bCs/>
          <w:color w:val="000000"/>
          <w:sz w:val="24"/>
          <w:szCs w:val="24"/>
          <w:lang w:eastAsia="ru-RU"/>
        </w:rPr>
        <w:t>Статья 32. Полномочия администрации</w:t>
      </w:r>
    </w:p>
    <w:p w:rsidR="00EB2DF3" w:rsidRPr="00EB2DF3" w:rsidRDefault="00EB2DF3" w:rsidP="00EB2DF3">
      <w:pPr>
        <w:widowControl w:val="0"/>
        <w:numPr>
          <w:ilvl w:val="0"/>
          <w:numId w:val="7"/>
        </w:numPr>
        <w:tabs>
          <w:tab w:val="left" w:pos="0"/>
        </w:tabs>
        <w:suppressAutoHyphens w:val="0"/>
        <w:jc w:val="both"/>
        <w:rPr>
          <w:color w:val="000000"/>
          <w:sz w:val="24"/>
          <w:szCs w:val="24"/>
          <w:lang w:eastAsia="ru-RU"/>
        </w:rPr>
      </w:pPr>
      <w:r w:rsidRPr="00EB2DF3">
        <w:rPr>
          <w:color w:val="000000"/>
          <w:sz w:val="24"/>
          <w:szCs w:val="24"/>
          <w:lang w:eastAsia="ru-RU"/>
        </w:rPr>
        <w:t>пункт 60 части 1 изложить в следующей редакции:</w:t>
      </w:r>
    </w:p>
    <w:p w:rsidR="00EB2DF3" w:rsidRPr="00EB2DF3" w:rsidRDefault="00EB2DF3" w:rsidP="00EB2DF3">
      <w:pPr>
        <w:widowControl w:val="0"/>
        <w:suppressAutoHyphens w:val="0"/>
        <w:ind w:firstLine="640"/>
        <w:jc w:val="both"/>
        <w:rPr>
          <w:color w:val="000000"/>
          <w:sz w:val="24"/>
          <w:szCs w:val="24"/>
          <w:lang w:eastAsia="ru-RU"/>
        </w:rPr>
      </w:pPr>
      <w:r w:rsidRPr="00EB2DF3">
        <w:rPr>
          <w:color w:val="000000"/>
          <w:sz w:val="24"/>
          <w:szCs w:val="24"/>
          <w:lang w:eastAsia="ru-RU"/>
        </w:rPr>
        <w:t>«60) разработка программ комплексного развития систем коммунальной инфраструктуры поселения;».</w:t>
      </w:r>
    </w:p>
    <w:p w:rsidR="00EB2DF3" w:rsidRPr="00EB2DF3" w:rsidRDefault="00EB2DF3" w:rsidP="00EB2DF3">
      <w:pPr>
        <w:suppressAutoHyphens w:val="0"/>
        <w:jc w:val="center"/>
        <w:rPr>
          <w:sz w:val="24"/>
          <w:szCs w:val="24"/>
          <w:lang w:eastAsia="ru-RU"/>
        </w:rPr>
      </w:pPr>
      <w:r w:rsidRPr="00EB2DF3">
        <w:rPr>
          <w:sz w:val="24"/>
          <w:szCs w:val="24"/>
          <w:lang w:eastAsia="ru-RU"/>
        </w:rPr>
        <w:lastRenderedPageBreak/>
        <w:t xml:space="preserve">СОВЕТ ДЕПУТАТОВ                   </w:t>
      </w:r>
      <w:r w:rsidRPr="00EB2DF3">
        <w:rPr>
          <w:sz w:val="24"/>
          <w:szCs w:val="24"/>
          <w:lang w:eastAsia="ru-RU"/>
        </w:rPr>
        <w:br/>
        <w:t>КИРОВСКОГО СЕЛЬСОВЕТА</w:t>
      </w:r>
      <w:r w:rsidRPr="00EB2DF3">
        <w:rPr>
          <w:sz w:val="24"/>
          <w:szCs w:val="24"/>
          <w:lang w:eastAsia="ru-RU"/>
        </w:rPr>
        <w:br/>
        <w:t>ТОГУЧИНСКОГО РАЙОНА</w:t>
      </w:r>
      <w:r w:rsidRPr="00EB2DF3">
        <w:rPr>
          <w:sz w:val="24"/>
          <w:szCs w:val="24"/>
          <w:lang w:eastAsia="ru-RU"/>
        </w:rPr>
        <w:br/>
        <w:t>НОВОСИБИРСКОЙ ОБЛАСТИ</w:t>
      </w:r>
    </w:p>
    <w:p w:rsidR="00EB2DF3" w:rsidRPr="00EB2DF3" w:rsidRDefault="00EB2DF3" w:rsidP="00EB2DF3">
      <w:pPr>
        <w:suppressAutoHyphens w:val="0"/>
        <w:jc w:val="both"/>
        <w:rPr>
          <w:sz w:val="24"/>
          <w:szCs w:val="24"/>
          <w:lang w:eastAsia="ru-RU"/>
        </w:rPr>
      </w:pPr>
    </w:p>
    <w:p w:rsidR="00EB2DF3" w:rsidRPr="00EB2DF3" w:rsidRDefault="00EB2DF3" w:rsidP="00EB2DF3">
      <w:pPr>
        <w:keepNext/>
        <w:suppressAutoHyphens w:val="0"/>
        <w:jc w:val="center"/>
        <w:outlineLvl w:val="0"/>
        <w:rPr>
          <w:sz w:val="24"/>
          <w:szCs w:val="24"/>
          <w:lang w:eastAsia="ru-RU"/>
        </w:rPr>
      </w:pPr>
      <w:r w:rsidRPr="00EB2DF3">
        <w:rPr>
          <w:sz w:val="24"/>
          <w:szCs w:val="24"/>
          <w:lang w:eastAsia="ru-RU"/>
        </w:rPr>
        <w:t>РЕШЕНИЕ</w:t>
      </w:r>
    </w:p>
    <w:p w:rsidR="00EB2DF3" w:rsidRPr="00EB2DF3" w:rsidRDefault="00EB2DF3" w:rsidP="00EB2DF3">
      <w:pPr>
        <w:suppressAutoHyphens w:val="0"/>
        <w:spacing w:line="276" w:lineRule="auto"/>
        <w:jc w:val="center"/>
        <w:rPr>
          <w:sz w:val="24"/>
          <w:szCs w:val="24"/>
          <w:lang w:eastAsia="ru-RU"/>
        </w:rPr>
      </w:pPr>
      <w:r w:rsidRPr="00EB2DF3">
        <w:rPr>
          <w:sz w:val="24"/>
          <w:szCs w:val="24"/>
          <w:lang w:eastAsia="ru-RU"/>
        </w:rPr>
        <w:t>двадцать девятой сессии шестого созыва</w:t>
      </w:r>
    </w:p>
    <w:p w:rsidR="00EB2DF3" w:rsidRPr="00EB2DF3" w:rsidRDefault="00EB2DF3" w:rsidP="00EB2DF3">
      <w:pPr>
        <w:suppressAutoHyphens w:val="0"/>
        <w:spacing w:line="276" w:lineRule="auto"/>
        <w:rPr>
          <w:color w:val="FF0000"/>
          <w:sz w:val="24"/>
          <w:szCs w:val="24"/>
          <w:lang w:eastAsia="ru-RU"/>
        </w:rPr>
      </w:pPr>
    </w:p>
    <w:p w:rsidR="00EB2DF3" w:rsidRPr="00EB2DF3" w:rsidRDefault="00EB2DF3" w:rsidP="00EB2DF3">
      <w:pPr>
        <w:suppressAutoHyphens w:val="0"/>
        <w:spacing w:line="276" w:lineRule="auto"/>
        <w:rPr>
          <w:sz w:val="24"/>
          <w:szCs w:val="24"/>
          <w:lang w:eastAsia="ru-RU"/>
        </w:rPr>
      </w:pPr>
      <w:r w:rsidRPr="00EB2DF3">
        <w:rPr>
          <w:sz w:val="24"/>
          <w:szCs w:val="24"/>
          <w:lang w:eastAsia="ru-RU"/>
        </w:rPr>
        <w:t xml:space="preserve">27.12.2023                                     </w:t>
      </w:r>
      <w:r w:rsidR="00902C72">
        <w:rPr>
          <w:sz w:val="24"/>
          <w:szCs w:val="24"/>
          <w:lang w:eastAsia="ru-RU"/>
        </w:rPr>
        <w:t xml:space="preserve">                 </w:t>
      </w:r>
      <w:r w:rsidRPr="00EB2DF3">
        <w:rPr>
          <w:sz w:val="24"/>
          <w:szCs w:val="24"/>
          <w:lang w:eastAsia="ru-RU"/>
        </w:rPr>
        <w:t xml:space="preserve">   с. </w:t>
      </w:r>
      <w:proofErr w:type="spellStart"/>
      <w:r w:rsidRPr="00EB2DF3">
        <w:rPr>
          <w:sz w:val="24"/>
          <w:szCs w:val="24"/>
          <w:lang w:eastAsia="ru-RU"/>
        </w:rPr>
        <w:t>Березиково</w:t>
      </w:r>
      <w:proofErr w:type="spellEnd"/>
      <w:r w:rsidRPr="00EB2DF3">
        <w:rPr>
          <w:sz w:val="24"/>
          <w:szCs w:val="24"/>
          <w:lang w:eastAsia="ru-RU"/>
        </w:rPr>
        <w:t xml:space="preserve">                                     </w:t>
      </w:r>
      <w:r w:rsidR="007B009C">
        <w:rPr>
          <w:sz w:val="24"/>
          <w:szCs w:val="24"/>
          <w:lang w:eastAsia="ru-RU"/>
        </w:rPr>
        <w:t xml:space="preserve">                 </w:t>
      </w:r>
      <w:r w:rsidRPr="00EB2DF3">
        <w:rPr>
          <w:sz w:val="24"/>
          <w:szCs w:val="24"/>
          <w:lang w:eastAsia="ru-RU"/>
        </w:rPr>
        <w:t xml:space="preserve">    № 145</w:t>
      </w:r>
    </w:p>
    <w:p w:rsidR="00EB2DF3" w:rsidRPr="00EB2DF3" w:rsidRDefault="00EB2DF3" w:rsidP="00EB2DF3">
      <w:pPr>
        <w:suppressAutoHyphens w:val="0"/>
        <w:autoSpaceDE w:val="0"/>
        <w:autoSpaceDN w:val="0"/>
        <w:adjustRightInd w:val="0"/>
        <w:jc w:val="center"/>
        <w:rPr>
          <w:b/>
          <w:bCs/>
          <w:sz w:val="24"/>
          <w:szCs w:val="24"/>
          <w:lang w:eastAsia="ru-RU"/>
        </w:rPr>
      </w:pPr>
      <w:r w:rsidRPr="00EB2DF3">
        <w:rPr>
          <w:b/>
          <w:bCs/>
          <w:sz w:val="24"/>
          <w:szCs w:val="24"/>
          <w:lang w:eastAsia="ru-RU"/>
        </w:rPr>
        <w:t xml:space="preserve"> </w:t>
      </w:r>
    </w:p>
    <w:p w:rsidR="00EB2DF3" w:rsidRPr="00EB2DF3" w:rsidRDefault="00EB2DF3" w:rsidP="00EB2DF3">
      <w:pPr>
        <w:suppressAutoHyphens w:val="0"/>
        <w:autoSpaceDE w:val="0"/>
        <w:autoSpaceDN w:val="0"/>
        <w:adjustRightInd w:val="0"/>
        <w:ind w:firstLine="709"/>
        <w:jc w:val="both"/>
        <w:outlineLvl w:val="0"/>
        <w:rPr>
          <w:sz w:val="24"/>
          <w:szCs w:val="24"/>
          <w:lang w:eastAsia="ar-SA"/>
        </w:rPr>
      </w:pPr>
      <w:r w:rsidRPr="00EB2DF3">
        <w:rPr>
          <w:sz w:val="24"/>
          <w:szCs w:val="24"/>
          <w:lang w:eastAsia="ru-RU"/>
        </w:rPr>
        <w:t xml:space="preserve">О </w:t>
      </w:r>
      <w:r w:rsidRPr="00EB2DF3">
        <w:rPr>
          <w:sz w:val="24"/>
          <w:szCs w:val="24"/>
          <w:lang w:eastAsia="ar-SA"/>
        </w:rPr>
        <w:t>бюджете Кировского сельсовета Тогучинского района Новосибирской области на 2024 год и плановый период 2025 и 2026 годов</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1. Основные характеристики бюджета Кировского сельсовета Тогучинского района Новосибирской области на 2024 год и на плановый период 2025 и 2026 годов</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 Утвердить основные характеристики бюджета Кировского сельсовета Тогучинского района Новосибирской области (далее – местный бюджет) на 2024 год:</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1) прогнозируемый общий объем доходов местного бюджета в сумме     25480,33 тыс. рублей, в том числе объем безвозмездных поступлений в сумме 20543,23 тыс. рублей, из них объем межбюджетных трансфертов, получаемых из других бюджетов бюджетной системы Российской Федерации, в сумме 10179,23 тыс. рублей, в том числе объем субсидий, субвенций и иных межбюджетных трансфертов, имеющих целевое назначение, в сумме 10179,23 тыс. рублей. </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2) общий объем расходов местного бюджета в сумме 25480,33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3) дефицит (профицит) местного бюджета в сумме 0,0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2. Утвердить основные характеристики местного бюджета Кировского сельсовета Тогучинского района Новосибирской области на плановый период 2025 и 2026 годов:</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 прогнозируемый общий объем доходов местного бюджета на 2025 год в сумме 10749,2 тыс. рублей, в том числе объем безвозмездных поступлений в сумме 5437,0 тыс. рублей, из них объем межбюджетных трансфертов, получаемых из других бюджетов бюджетной системы Российской Федерации, в сумме 0,10 тыс. рублей, в том числе объем субсидий, субвенций и иных межбюджетных трансфертов, имеющих целевое назначение, в сумме 0,10 тыс. рублей., и на 2026 год в сумме 14782,1 тыс. рублей, в том числе объем безвозмездных поступлений в сумме 9360,4 тыс. рублей, из них объем межбюджетных трансфертов, получаемых из других бюджетов бюджетной системы Российской Федерации, в сумме 3500,1 тыс. рублей, в том числе объем субсидий, субвенций и иных межбюджетных трансфертов, имеющих целевое назначение, в сумме 3500,1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2) общий объем расходов местного бюджета на 2025 год в сумме 10749,2 тыс. рублей, в том числе условно утвержденные расходы в сумме 268,7 тыс. рублей, и на 2026 год в сумме 14782,1 тыс. рублей, в том числе условно утвержденные расходы в сумме 739,1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3) дефицит (профицит) местного бюджета на 2025 год в сумме 0,0 тыс. рублей, дефицит (профицит) местного бюджета на 2026 год в сумме 0,0 рублей.</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EB2DF3">
        <w:rPr>
          <w:b/>
          <w:sz w:val="24"/>
          <w:szCs w:val="24"/>
          <w:lang w:eastAsia="ru-RU"/>
        </w:rPr>
        <w:t xml:space="preserve">приложения 1 </w:t>
      </w:r>
      <w:r w:rsidRPr="00EB2DF3">
        <w:rPr>
          <w:sz w:val="24"/>
          <w:szCs w:val="24"/>
          <w:lang w:eastAsia="ru-RU"/>
        </w:rPr>
        <w:t xml:space="preserve">к настоящему Решению. </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3. Бюджетные ассигнования местного бюджета на 2024 год и на плановый период 2025 и 2026 годов</w:t>
      </w:r>
    </w:p>
    <w:p w:rsidR="00EB2DF3" w:rsidRPr="00EB2DF3" w:rsidRDefault="00EB2DF3" w:rsidP="00EB2DF3">
      <w:pPr>
        <w:suppressAutoHyphens w:val="0"/>
        <w:autoSpaceDE w:val="0"/>
        <w:autoSpaceDN w:val="0"/>
        <w:adjustRightInd w:val="0"/>
        <w:ind w:firstLine="709"/>
        <w:jc w:val="both"/>
        <w:rPr>
          <w:sz w:val="24"/>
          <w:szCs w:val="24"/>
          <w:lang w:eastAsia="ru-RU"/>
        </w:rPr>
      </w:pP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lastRenderedPageBreak/>
        <w:t xml:space="preserve">1. Утвердить в пределах общего объема расходов, установленного </w:t>
      </w:r>
      <w:hyperlink w:anchor="P12" w:history="1">
        <w:r w:rsidRPr="00EB2DF3">
          <w:rPr>
            <w:sz w:val="24"/>
            <w:szCs w:val="24"/>
            <w:lang w:eastAsia="ru-RU"/>
          </w:rPr>
          <w:t>статьей 1</w:t>
        </w:r>
      </w:hyperlink>
      <w:r w:rsidRPr="00EB2DF3">
        <w:rPr>
          <w:sz w:val="24"/>
          <w:szCs w:val="24"/>
          <w:lang w:eastAsia="ru-RU"/>
        </w:rPr>
        <w:t xml:space="preserve"> настоящего Решения, распределение бюджетных ассигнований: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2024 год и плановый период 2025 и 2026 годов согласно </w:t>
      </w:r>
      <w:r w:rsidRPr="00EB2DF3">
        <w:rPr>
          <w:b/>
          <w:sz w:val="24"/>
          <w:szCs w:val="24"/>
          <w:lang w:eastAsia="ru-RU"/>
        </w:rPr>
        <w:t>приложению 2</w:t>
      </w:r>
      <w:r w:rsidRPr="00EB2DF3">
        <w:rPr>
          <w:sz w:val="24"/>
          <w:szCs w:val="24"/>
          <w:lang w:eastAsia="ru-RU"/>
        </w:rPr>
        <w:t xml:space="preserve"> к настоящему Решению;</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2024 год и плановый период 2025 и 2026 годов согласно </w:t>
      </w:r>
      <w:r w:rsidRPr="00EB2DF3">
        <w:rPr>
          <w:b/>
          <w:sz w:val="24"/>
          <w:szCs w:val="24"/>
          <w:lang w:eastAsia="ru-RU"/>
        </w:rPr>
        <w:t>приложению 3</w:t>
      </w:r>
      <w:r w:rsidRPr="00EB2DF3">
        <w:rPr>
          <w:sz w:val="24"/>
          <w:szCs w:val="24"/>
          <w:lang w:eastAsia="ru-RU"/>
        </w:rPr>
        <w:t xml:space="preserve"> к настоящему Решению.</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2. Утвердить ведомственную структуру расходов бюджета муниципального образования Кировского сельсовета Тогучинского района Новосибирской области</w:t>
      </w:r>
      <w:r w:rsidRPr="00EB2DF3">
        <w:rPr>
          <w:b/>
          <w:i/>
          <w:sz w:val="24"/>
          <w:szCs w:val="24"/>
          <w:lang w:eastAsia="ru-RU"/>
        </w:rPr>
        <w:t xml:space="preserve"> </w:t>
      </w:r>
      <w:r w:rsidRPr="00EB2DF3">
        <w:rPr>
          <w:sz w:val="24"/>
          <w:szCs w:val="24"/>
          <w:lang w:eastAsia="ru-RU"/>
        </w:rPr>
        <w:t xml:space="preserve">на 2024 год и плановый период 2025 и 2026 годов согласно </w:t>
      </w:r>
      <w:r w:rsidRPr="00EB2DF3">
        <w:rPr>
          <w:b/>
          <w:sz w:val="24"/>
          <w:szCs w:val="24"/>
          <w:lang w:eastAsia="ru-RU"/>
        </w:rPr>
        <w:t>приложению 4</w:t>
      </w:r>
      <w:r w:rsidRPr="00EB2DF3">
        <w:rPr>
          <w:sz w:val="24"/>
          <w:szCs w:val="24"/>
          <w:lang w:eastAsia="ru-RU"/>
        </w:rPr>
        <w:t xml:space="preserve"> к настоящему Решению.</w:t>
      </w:r>
    </w:p>
    <w:p w:rsidR="00EB2DF3" w:rsidRPr="00EB2DF3" w:rsidRDefault="00EB2DF3" w:rsidP="00EB2DF3">
      <w:pPr>
        <w:suppressAutoHyphens w:val="0"/>
        <w:autoSpaceDE w:val="0"/>
        <w:autoSpaceDN w:val="0"/>
        <w:adjustRightInd w:val="0"/>
        <w:ind w:firstLine="709"/>
        <w:jc w:val="both"/>
        <w:rPr>
          <w:color w:val="FF0000"/>
          <w:sz w:val="24"/>
          <w:szCs w:val="24"/>
          <w:lang w:eastAsia="ru-RU"/>
        </w:rPr>
      </w:pPr>
      <w:r w:rsidRPr="00EB2DF3">
        <w:rPr>
          <w:sz w:val="24"/>
          <w:szCs w:val="24"/>
          <w:lang w:eastAsia="ru-RU"/>
        </w:rPr>
        <w:t>3. Установить размер резервного фонда Администрации Кировского сельсовета Тогучинского района Новосибирской области на 2024 год в сумме 0,0 тыс. руб., в плановом периоде 2025 года в сумме 0,0 тыс. рублей, 2026 года в сумме 0,0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4. Установить общий объем бюджетных ассигнований, направленных на исполнение публичных нормативных обязательств, на 2024 год в сумме 488,1 тыс. рублей, на 2025 год в сумме 0,0 тыс. рублей и на 2026 год в сумме 0,0 тыс. рублей.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5. Утвердить объем распределения бюджетных ассигнований местного бюджета Кировского сельсовета Тогучинского района Новосибирской области, направляемых на исполнение публичных нормативных обязательств на 2024 год и плановый период 2025 и </w:t>
      </w:r>
      <w:proofErr w:type="gramStart"/>
      <w:r w:rsidRPr="00EB2DF3">
        <w:rPr>
          <w:sz w:val="24"/>
          <w:szCs w:val="24"/>
          <w:lang w:eastAsia="ru-RU"/>
        </w:rPr>
        <w:t>2026  годов</w:t>
      </w:r>
      <w:proofErr w:type="gramEnd"/>
      <w:r w:rsidRPr="00EB2DF3">
        <w:rPr>
          <w:sz w:val="24"/>
          <w:szCs w:val="24"/>
          <w:lang w:eastAsia="ru-RU"/>
        </w:rPr>
        <w:t xml:space="preserve"> согласно</w:t>
      </w:r>
      <w:hyperlink r:id="rId8" w:history="1"/>
      <w:r w:rsidRPr="00EB2DF3">
        <w:rPr>
          <w:sz w:val="24"/>
          <w:szCs w:val="24"/>
          <w:lang w:eastAsia="ru-RU"/>
        </w:rPr>
        <w:t xml:space="preserve"> </w:t>
      </w:r>
      <w:r w:rsidRPr="00EB2DF3">
        <w:rPr>
          <w:b/>
          <w:sz w:val="24"/>
          <w:szCs w:val="24"/>
          <w:lang w:eastAsia="ru-RU"/>
        </w:rPr>
        <w:t>приложению 5</w:t>
      </w:r>
      <w:r w:rsidRPr="00EB2DF3">
        <w:rPr>
          <w:sz w:val="24"/>
          <w:szCs w:val="24"/>
          <w:lang w:eastAsia="ru-RU"/>
        </w:rPr>
        <w:t xml:space="preserve"> к настоящему Решению.</w:t>
      </w:r>
    </w:p>
    <w:p w:rsidR="00EB2DF3" w:rsidRPr="00EB2DF3" w:rsidRDefault="00EB2DF3" w:rsidP="00EB2DF3">
      <w:pPr>
        <w:suppressAutoHyphens w:val="0"/>
        <w:autoSpaceDE w:val="0"/>
        <w:autoSpaceDN w:val="0"/>
        <w:adjustRightInd w:val="0"/>
        <w:ind w:firstLine="709"/>
        <w:contextualSpacing/>
        <w:jc w:val="both"/>
        <w:rPr>
          <w:rFonts w:cs="Arial"/>
          <w:sz w:val="24"/>
          <w:szCs w:val="24"/>
          <w:lang w:eastAsia="ru-RU"/>
        </w:rPr>
      </w:pPr>
      <w:r w:rsidRPr="00EB2DF3">
        <w:rPr>
          <w:sz w:val="24"/>
          <w:szCs w:val="24"/>
          <w:lang w:eastAsia="ru-RU"/>
        </w:rPr>
        <w:t xml:space="preserve">6.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w:t>
      </w:r>
      <w:r w:rsidRPr="00EB2DF3">
        <w:rPr>
          <w:b/>
          <w:sz w:val="24"/>
          <w:szCs w:val="24"/>
          <w:lang w:eastAsia="ru-RU"/>
        </w:rPr>
        <w:t>приложению 4</w:t>
      </w:r>
      <w:r w:rsidRPr="00EB2DF3">
        <w:rPr>
          <w:sz w:val="24"/>
          <w:szCs w:val="24"/>
          <w:lang w:eastAsia="ru-RU"/>
        </w:rPr>
        <w:t xml:space="preserve"> к настоящему Решению, в порядке, установленном администрацией Кировского сельсовета Тогучинского района Новосибирской области</w:t>
      </w:r>
      <w:r w:rsidRPr="00EB2DF3">
        <w:rPr>
          <w:rFonts w:cs="Arial"/>
          <w:sz w:val="24"/>
          <w:szCs w:val="24"/>
          <w:lang w:eastAsia="ru-RU"/>
        </w:rPr>
        <w:t>.</w:t>
      </w:r>
    </w:p>
    <w:p w:rsidR="00EB2DF3" w:rsidRPr="00EB2DF3" w:rsidRDefault="00EB2DF3" w:rsidP="00EB2DF3">
      <w:pPr>
        <w:suppressAutoHyphens w:val="0"/>
        <w:autoSpaceDE w:val="0"/>
        <w:autoSpaceDN w:val="0"/>
        <w:adjustRightInd w:val="0"/>
        <w:ind w:firstLine="709"/>
        <w:contextualSpacing/>
        <w:jc w:val="both"/>
        <w:rPr>
          <w:rFonts w:cs="Arial"/>
          <w:sz w:val="24"/>
          <w:szCs w:val="24"/>
          <w:lang w:eastAsia="ru-RU"/>
        </w:rPr>
      </w:pPr>
      <w:r w:rsidRPr="00EB2DF3">
        <w:rPr>
          <w:rFonts w:cs="Arial"/>
          <w:sz w:val="24"/>
          <w:szCs w:val="24"/>
          <w:lang w:eastAsia="ru-RU"/>
        </w:rPr>
        <w:t>Предоставить бюджетные инвестиции в 2024 году в сумме 0,</w:t>
      </w:r>
      <w:proofErr w:type="gramStart"/>
      <w:r w:rsidRPr="00EB2DF3">
        <w:rPr>
          <w:rFonts w:cs="Arial"/>
          <w:sz w:val="24"/>
          <w:szCs w:val="24"/>
          <w:lang w:eastAsia="ru-RU"/>
        </w:rPr>
        <w:t>0  тыс.</w:t>
      </w:r>
      <w:proofErr w:type="gramEnd"/>
      <w:r w:rsidRPr="00EB2DF3">
        <w:rPr>
          <w:rFonts w:cs="Arial"/>
          <w:sz w:val="24"/>
          <w:szCs w:val="24"/>
          <w:lang w:eastAsia="ru-RU"/>
        </w:rPr>
        <w:t xml:space="preserve"> рублей.</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4. Особенности заключения и оплаты договоров (муниципальных контрактов)</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1.Установить, что органы местного самоуправления, муниципальные учреждения</w:t>
      </w:r>
      <w:r w:rsidRPr="00EB2DF3">
        <w:rPr>
          <w:rFonts w:eastAsia="Calibri"/>
          <w:i/>
          <w:sz w:val="24"/>
          <w:szCs w:val="24"/>
          <w:lang w:eastAsia="en-US"/>
        </w:rPr>
        <w:t xml:space="preserve"> </w:t>
      </w:r>
      <w:r w:rsidRPr="00EB2DF3">
        <w:rPr>
          <w:rFonts w:eastAsia="Calibri"/>
          <w:sz w:val="24"/>
          <w:szCs w:val="24"/>
          <w:lang w:eastAsia="en-US"/>
        </w:rPr>
        <w:t>при заключении договоров (муниципальных контрактов) на поставку товаров (работ, услуг) вправе предусматривать авансовые платежи:</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1) в размере до 100 процентов включительно цены договора (контракта) - по договорам (контрактам):</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а) о предоставлении услуг связи, услуг проживания в гостиницах;</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б) о подписке на периодические издания и об их приобретении;</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в) на получение дополнительного профессионального образования;</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д) страхования;</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е) подлежащим оплате за счет средств, полученных от иной приносящей доход деятельности;</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ж) аренды;</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з) об оплате услуг по зачислению денежных средств (социальных выплат и государственных пособий) на счета физических лиц;</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и) об оплате нотариальных действий и иных услуг, оказываемых при осуществлении нотариальных действий;</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к) об оказании услуг, связанных с предоставлением оператором электронной площадки доступа на электронную площадку;</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 xml:space="preserve">л) об оказании медицинских услуг по проведению исследований (тестирований) на выявление </w:t>
      </w:r>
      <w:proofErr w:type="spellStart"/>
      <w:r w:rsidRPr="00EB2DF3">
        <w:rPr>
          <w:rFonts w:eastAsia="Calibri"/>
          <w:sz w:val="24"/>
          <w:szCs w:val="24"/>
          <w:lang w:eastAsia="ru-RU"/>
        </w:rPr>
        <w:t>коронавирусной</w:t>
      </w:r>
      <w:proofErr w:type="spellEnd"/>
      <w:r w:rsidRPr="00EB2DF3">
        <w:rPr>
          <w:rFonts w:eastAsia="Calibri"/>
          <w:sz w:val="24"/>
          <w:szCs w:val="24"/>
          <w:lang w:eastAsia="ru-RU"/>
        </w:rPr>
        <w:t xml:space="preserve"> инфекции и (или) определению антител к ней;</w:t>
      </w:r>
    </w:p>
    <w:p w:rsidR="00EB2DF3" w:rsidRPr="00EB2DF3" w:rsidRDefault="00EB2DF3" w:rsidP="00EB2DF3">
      <w:pPr>
        <w:suppressAutoHyphens w:val="0"/>
        <w:autoSpaceDE w:val="0"/>
        <w:autoSpaceDN w:val="0"/>
        <w:adjustRightInd w:val="0"/>
        <w:ind w:firstLine="709"/>
        <w:jc w:val="both"/>
        <w:rPr>
          <w:rFonts w:eastAsia="Calibri"/>
          <w:sz w:val="24"/>
          <w:szCs w:val="24"/>
          <w:lang w:eastAsia="ru-RU"/>
        </w:rPr>
      </w:pPr>
      <w:r w:rsidRPr="00EB2DF3">
        <w:rPr>
          <w:rFonts w:eastAsia="Calibri"/>
          <w:sz w:val="24"/>
          <w:szCs w:val="24"/>
          <w:lang w:eastAsia="ru-RU"/>
        </w:rPr>
        <w:t>м) об осуществлении технологического присоединения к электрическим сетям.</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 xml:space="preserve">2) в размере до 100 процентов включительно цены договора (контракта) – по распоряжению </w:t>
      </w:r>
      <w:r w:rsidRPr="00EB2DF3">
        <w:rPr>
          <w:rFonts w:eastAsia="Calibri"/>
          <w:sz w:val="24"/>
          <w:szCs w:val="24"/>
          <w:lang w:eastAsia="en-US"/>
        </w:rPr>
        <w:lastRenderedPageBreak/>
        <w:t>администрации муниципального образования Кировского сельсовета Тогучинского района Новосибирской области;</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4) в размере до 100 процентов включительно цены договора (муниципального контракта) – по распоряжению администрации Борцовского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5. Иные межбюджетные трансферты, предоставляемые из бюджета Кировского сельсовета Тогучинского района Новосибирской области</w:t>
      </w:r>
    </w:p>
    <w:p w:rsidR="00EB2DF3" w:rsidRPr="00EB2DF3" w:rsidRDefault="00EB2DF3" w:rsidP="00902C72">
      <w:pPr>
        <w:suppressAutoHyphens w:val="0"/>
        <w:autoSpaceDE w:val="0"/>
        <w:autoSpaceDN w:val="0"/>
        <w:adjustRightInd w:val="0"/>
        <w:ind w:firstLine="709"/>
        <w:jc w:val="both"/>
        <w:outlineLvl w:val="0"/>
        <w:rPr>
          <w:rFonts w:eastAsia="Calibri"/>
          <w:sz w:val="24"/>
          <w:szCs w:val="24"/>
          <w:lang w:eastAsia="en-US"/>
        </w:rPr>
      </w:pPr>
      <w:r w:rsidRPr="00EB2DF3">
        <w:rPr>
          <w:b/>
          <w:sz w:val="24"/>
          <w:szCs w:val="24"/>
          <w:lang w:eastAsia="ru-RU"/>
        </w:rPr>
        <w:t xml:space="preserve"> </w:t>
      </w:r>
      <w:r w:rsidRPr="00EB2DF3">
        <w:rPr>
          <w:rFonts w:eastAsia="Calibri"/>
          <w:sz w:val="24"/>
          <w:szCs w:val="24"/>
          <w:lang w:eastAsia="en-US"/>
        </w:rPr>
        <w:t>1.Утвердить объем иных межбюджетных трансфертов, предоставляемых из бюджета Кировского сельсовета Тогучинского района Новосибирской области</w:t>
      </w:r>
      <w:r w:rsidRPr="00EB2DF3">
        <w:rPr>
          <w:rFonts w:eastAsia="Calibri"/>
          <w:i/>
          <w:sz w:val="24"/>
          <w:szCs w:val="24"/>
          <w:lang w:eastAsia="en-US"/>
        </w:rPr>
        <w:t xml:space="preserve"> </w:t>
      </w:r>
      <w:r w:rsidRPr="00EB2DF3">
        <w:rPr>
          <w:rFonts w:eastAsia="Calibri"/>
          <w:sz w:val="24"/>
          <w:szCs w:val="24"/>
          <w:lang w:eastAsia="en-US"/>
        </w:rPr>
        <w:t>в бюджет других бюджетов бюджетной системы Российской Федерации на 2024 год в сумме 145,3 тыс. рублей</w:t>
      </w:r>
      <w:r w:rsidRPr="00EB2DF3">
        <w:rPr>
          <w:rFonts w:eastAsia="Calibri"/>
          <w:color w:val="000000"/>
          <w:sz w:val="24"/>
          <w:szCs w:val="24"/>
          <w:lang w:eastAsia="en-US"/>
        </w:rPr>
        <w:t>,</w:t>
      </w:r>
      <w:r w:rsidRPr="00EB2DF3">
        <w:rPr>
          <w:rFonts w:eastAsia="Calibri"/>
          <w:sz w:val="24"/>
          <w:szCs w:val="24"/>
          <w:lang w:eastAsia="en-US"/>
        </w:rPr>
        <w:t xml:space="preserve"> на 2025 год в сумме 83,7 тыс.</w:t>
      </w:r>
      <w:r w:rsidRPr="00EB2DF3">
        <w:rPr>
          <w:rFonts w:eastAsia="Calibri"/>
          <w:color w:val="000000"/>
          <w:sz w:val="24"/>
          <w:szCs w:val="24"/>
          <w:lang w:eastAsia="en-US"/>
        </w:rPr>
        <w:t xml:space="preserve"> рублей</w:t>
      </w:r>
      <w:r w:rsidRPr="00EB2DF3">
        <w:rPr>
          <w:rFonts w:eastAsia="Calibri"/>
          <w:sz w:val="24"/>
          <w:szCs w:val="24"/>
          <w:lang w:eastAsia="en-US"/>
        </w:rPr>
        <w:t xml:space="preserve">, на 2026 год в сумме 83,7 тыс. </w:t>
      </w:r>
      <w:r w:rsidRPr="00EB2DF3">
        <w:rPr>
          <w:rFonts w:eastAsia="Calibri"/>
          <w:color w:val="000000"/>
          <w:sz w:val="24"/>
          <w:szCs w:val="24"/>
          <w:lang w:eastAsia="en-US"/>
        </w:rPr>
        <w:t xml:space="preserve">рублей, </w:t>
      </w:r>
      <w:r w:rsidRPr="00EB2DF3">
        <w:rPr>
          <w:rFonts w:eastAsia="Calibri"/>
          <w:sz w:val="24"/>
          <w:szCs w:val="24"/>
          <w:lang w:eastAsia="en-US"/>
        </w:rPr>
        <w:t xml:space="preserve">согласно </w:t>
      </w:r>
      <w:r w:rsidRPr="00EB2DF3">
        <w:rPr>
          <w:rFonts w:eastAsia="Calibri"/>
          <w:b/>
          <w:sz w:val="24"/>
          <w:szCs w:val="24"/>
          <w:lang w:eastAsia="en-US"/>
        </w:rPr>
        <w:t xml:space="preserve">Приложению 6 </w:t>
      </w:r>
      <w:r w:rsidRPr="00EB2DF3">
        <w:rPr>
          <w:rFonts w:eastAsia="Calibri"/>
          <w:sz w:val="24"/>
          <w:szCs w:val="24"/>
          <w:lang w:eastAsia="en-US"/>
        </w:rPr>
        <w:t>к настоящему Решению.</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6. Дорожный фонд 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540"/>
        <w:jc w:val="both"/>
        <w:rPr>
          <w:rFonts w:eastAsia="Calibri"/>
          <w:sz w:val="24"/>
          <w:szCs w:val="24"/>
          <w:lang w:eastAsia="en-US"/>
        </w:rPr>
      </w:pPr>
      <w:r w:rsidRPr="00EB2DF3">
        <w:rPr>
          <w:sz w:val="24"/>
          <w:szCs w:val="24"/>
          <w:lang w:eastAsia="ru-RU"/>
        </w:rPr>
        <w:t>1. </w:t>
      </w:r>
      <w:r w:rsidRPr="00EB2DF3">
        <w:rPr>
          <w:rFonts w:eastAsia="Calibri"/>
          <w:sz w:val="24"/>
          <w:szCs w:val="24"/>
          <w:lang w:eastAsia="en-US"/>
        </w:rPr>
        <w:t>Утвердить объем бюджетных ассигнований дорожного фонда 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540"/>
        <w:jc w:val="both"/>
        <w:rPr>
          <w:rFonts w:eastAsia="Calibri"/>
          <w:sz w:val="24"/>
          <w:szCs w:val="24"/>
          <w:lang w:eastAsia="en-US"/>
        </w:rPr>
      </w:pPr>
      <w:r w:rsidRPr="00EB2DF3">
        <w:rPr>
          <w:rFonts w:eastAsia="Calibri"/>
          <w:sz w:val="24"/>
          <w:szCs w:val="24"/>
          <w:lang w:eastAsia="en-US"/>
        </w:rPr>
        <w:t>1) на 2024 год в сумме 1740,2 тыс. рублей;</w:t>
      </w:r>
    </w:p>
    <w:p w:rsidR="00EB2DF3" w:rsidRPr="00EB2DF3" w:rsidRDefault="00EB2DF3" w:rsidP="00EB2DF3">
      <w:pPr>
        <w:suppressAutoHyphens w:val="0"/>
        <w:autoSpaceDE w:val="0"/>
        <w:autoSpaceDN w:val="0"/>
        <w:adjustRightInd w:val="0"/>
        <w:ind w:firstLine="540"/>
        <w:jc w:val="both"/>
        <w:rPr>
          <w:rFonts w:eastAsia="Calibri"/>
          <w:sz w:val="24"/>
          <w:szCs w:val="24"/>
          <w:lang w:eastAsia="en-US"/>
        </w:rPr>
      </w:pPr>
      <w:r w:rsidRPr="00EB2DF3">
        <w:rPr>
          <w:rFonts w:eastAsia="Calibri"/>
          <w:sz w:val="24"/>
          <w:szCs w:val="24"/>
          <w:lang w:eastAsia="en-US"/>
        </w:rPr>
        <w:t>2) на 2025 год в сумме 2042,7 тыс. рублей, на 2026 год в сумме 2058,6 тыс. рублей.</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7. Источники финансирования дефицита бюджета</w:t>
      </w:r>
    </w:p>
    <w:p w:rsidR="00EB2DF3" w:rsidRPr="00EB2DF3" w:rsidRDefault="00EB2DF3" w:rsidP="00EB2DF3">
      <w:pPr>
        <w:widowControl w:val="0"/>
        <w:suppressAutoHyphens w:val="0"/>
        <w:autoSpaceDE w:val="0"/>
        <w:autoSpaceDN w:val="0"/>
        <w:adjustRightInd w:val="0"/>
        <w:ind w:firstLine="708"/>
        <w:jc w:val="both"/>
        <w:rPr>
          <w:rFonts w:eastAsia="Calibri"/>
          <w:sz w:val="24"/>
          <w:szCs w:val="24"/>
          <w:lang w:eastAsia="en-US"/>
        </w:rPr>
      </w:pPr>
      <w:r w:rsidRPr="00EB2DF3">
        <w:rPr>
          <w:rFonts w:eastAsia="Calibri"/>
          <w:sz w:val="24"/>
          <w:szCs w:val="24"/>
          <w:lang w:eastAsia="en-US"/>
        </w:rPr>
        <w:t xml:space="preserve">Установить источники финансирования дефицита местного бюджета на 2024 год и плановый период 2025 и 2026 годов согласно </w:t>
      </w:r>
      <w:r w:rsidRPr="00EB2DF3">
        <w:rPr>
          <w:rFonts w:eastAsia="Calibri"/>
          <w:b/>
          <w:sz w:val="24"/>
          <w:szCs w:val="24"/>
          <w:lang w:eastAsia="en-US"/>
        </w:rPr>
        <w:t>Приложению 7</w:t>
      </w:r>
      <w:r w:rsidRPr="00EB2DF3">
        <w:rPr>
          <w:rFonts w:eastAsia="Calibri"/>
          <w:sz w:val="24"/>
          <w:szCs w:val="24"/>
          <w:lang w:eastAsia="en-US"/>
        </w:rPr>
        <w:t xml:space="preserve"> к настоящему Решению.</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 xml:space="preserve">Статья 8. Муниципальные внутренние заимствования </w:t>
      </w:r>
    </w:p>
    <w:p w:rsidR="00EB2DF3" w:rsidRPr="00EB2DF3" w:rsidRDefault="00EB2DF3" w:rsidP="00EB2DF3">
      <w:pPr>
        <w:widowControl w:val="0"/>
        <w:suppressAutoHyphens w:val="0"/>
        <w:autoSpaceDE w:val="0"/>
        <w:autoSpaceDN w:val="0"/>
        <w:adjustRightInd w:val="0"/>
        <w:ind w:firstLine="567"/>
        <w:jc w:val="both"/>
        <w:rPr>
          <w:rFonts w:eastAsia="Calibri"/>
          <w:sz w:val="24"/>
          <w:szCs w:val="24"/>
          <w:lang w:eastAsia="en-US"/>
        </w:rPr>
      </w:pPr>
      <w:r w:rsidRPr="00EB2DF3">
        <w:rPr>
          <w:rFonts w:eastAsia="Calibri"/>
          <w:sz w:val="24"/>
          <w:szCs w:val="24"/>
          <w:lang w:eastAsia="en-US"/>
        </w:rPr>
        <w:t>1.Утвердить программу муниципальных внутренних заимствований Кировского сельсовета Тогучинского района Новосибирской области</w:t>
      </w:r>
      <w:r w:rsidRPr="00EB2DF3">
        <w:rPr>
          <w:rFonts w:eastAsia="Calibri"/>
          <w:b/>
          <w:i/>
          <w:sz w:val="24"/>
          <w:szCs w:val="24"/>
          <w:lang w:eastAsia="en-US"/>
        </w:rPr>
        <w:t xml:space="preserve"> </w:t>
      </w:r>
      <w:r w:rsidRPr="00EB2DF3">
        <w:rPr>
          <w:rFonts w:eastAsia="Calibri"/>
          <w:sz w:val="24"/>
          <w:szCs w:val="24"/>
          <w:lang w:eastAsia="en-US"/>
        </w:rPr>
        <w:t>на 2024 год и плановый период 2025 и 2026 годов согласно</w:t>
      </w:r>
      <w:r w:rsidRPr="00EB2DF3">
        <w:rPr>
          <w:rFonts w:eastAsia="Calibri"/>
          <w:b/>
          <w:sz w:val="24"/>
          <w:szCs w:val="24"/>
          <w:lang w:eastAsia="en-US"/>
        </w:rPr>
        <w:t xml:space="preserve"> Приложению 8</w:t>
      </w:r>
      <w:r w:rsidRPr="00EB2DF3">
        <w:rPr>
          <w:rFonts w:eastAsia="Calibri"/>
          <w:sz w:val="24"/>
          <w:szCs w:val="24"/>
          <w:lang w:eastAsia="en-US"/>
        </w:rPr>
        <w:t xml:space="preserve"> к настоящему Решению.</w:t>
      </w:r>
    </w:p>
    <w:p w:rsidR="00EB2DF3" w:rsidRPr="00EB2DF3" w:rsidRDefault="00EB2DF3" w:rsidP="00EB2DF3">
      <w:pPr>
        <w:suppressAutoHyphens w:val="0"/>
        <w:autoSpaceDE w:val="0"/>
        <w:autoSpaceDN w:val="0"/>
        <w:adjustRightInd w:val="0"/>
        <w:ind w:firstLine="540"/>
        <w:jc w:val="both"/>
        <w:rPr>
          <w:bCs/>
          <w:color w:val="FF0000"/>
          <w:sz w:val="24"/>
          <w:szCs w:val="24"/>
          <w:lang w:eastAsia="ru-RU"/>
        </w:rPr>
      </w:pPr>
      <w:r w:rsidRPr="00EB2DF3">
        <w:rPr>
          <w:bCs/>
          <w:sz w:val="24"/>
          <w:szCs w:val="24"/>
          <w:lang w:eastAsia="ru-RU"/>
        </w:rPr>
        <w:t xml:space="preserve">2. </w:t>
      </w:r>
      <w:r w:rsidRPr="00EB2DF3">
        <w:rPr>
          <w:rFonts w:cs="Arial"/>
          <w:bCs/>
          <w:sz w:val="24"/>
          <w:szCs w:val="24"/>
          <w:lang w:eastAsia="ru-RU"/>
        </w:rPr>
        <w:t xml:space="preserve">Предоставить право администрации </w:t>
      </w:r>
      <w:r w:rsidRPr="00EB2DF3">
        <w:rPr>
          <w:rFonts w:cs="Arial"/>
          <w:sz w:val="24"/>
          <w:szCs w:val="24"/>
          <w:lang w:eastAsia="ru-RU"/>
        </w:rPr>
        <w:t>Кировского сельсовета Тогучинского района Новосибирской области</w:t>
      </w:r>
      <w:r w:rsidRPr="00EB2DF3">
        <w:rPr>
          <w:rFonts w:cs="Arial"/>
          <w:i/>
          <w:sz w:val="24"/>
          <w:szCs w:val="24"/>
          <w:lang w:eastAsia="ru-RU"/>
        </w:rPr>
        <w:t xml:space="preserve"> </w:t>
      </w:r>
      <w:r w:rsidRPr="00EB2DF3">
        <w:rPr>
          <w:rFonts w:cs="Arial"/>
          <w:bCs/>
          <w:sz w:val="24"/>
          <w:szCs w:val="24"/>
          <w:lang w:eastAsia="ru-RU"/>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EB2DF3">
          <w:rPr>
            <w:rFonts w:cs="Arial"/>
            <w:bCs/>
            <w:sz w:val="24"/>
            <w:szCs w:val="24"/>
            <w:lang w:eastAsia="ru-RU"/>
          </w:rPr>
          <w:t>пунктом 2 статьи 93.6</w:t>
        </w:r>
      </w:hyperlink>
      <w:r w:rsidRPr="00EB2DF3">
        <w:rPr>
          <w:rFonts w:cs="Arial"/>
          <w:bCs/>
          <w:sz w:val="24"/>
          <w:szCs w:val="24"/>
          <w:lang w:eastAsia="ru-RU"/>
        </w:rPr>
        <w:t xml:space="preserve"> Бюджетного кодекса Российской Федерации.</w:t>
      </w:r>
    </w:p>
    <w:p w:rsidR="00EB2DF3" w:rsidRPr="00EB2DF3" w:rsidRDefault="00EB2DF3" w:rsidP="00EB2DF3">
      <w:pPr>
        <w:suppressAutoHyphens w:val="0"/>
        <w:autoSpaceDE w:val="0"/>
        <w:autoSpaceDN w:val="0"/>
        <w:adjustRightInd w:val="0"/>
        <w:ind w:firstLine="709"/>
        <w:jc w:val="both"/>
        <w:rPr>
          <w:b/>
          <w:sz w:val="24"/>
          <w:szCs w:val="24"/>
          <w:lang w:eastAsia="ru-RU"/>
        </w:rPr>
      </w:pPr>
      <w:r w:rsidRPr="00EB2DF3">
        <w:rPr>
          <w:b/>
          <w:sz w:val="24"/>
          <w:szCs w:val="24"/>
          <w:lang w:eastAsia="ru-RU"/>
        </w:rPr>
        <w:t>Статья 9. Предоставление муниципальных гарантий Кировского сельсовета Тогучинского района Новосибирской области</w:t>
      </w:r>
      <w:r w:rsidRPr="00EB2DF3">
        <w:rPr>
          <w:b/>
          <w:i/>
          <w:sz w:val="24"/>
          <w:szCs w:val="24"/>
          <w:lang w:eastAsia="ru-RU"/>
        </w:rPr>
        <w:t xml:space="preserve"> </w:t>
      </w:r>
      <w:r w:rsidRPr="00EB2DF3">
        <w:rPr>
          <w:b/>
          <w:sz w:val="24"/>
          <w:szCs w:val="24"/>
          <w:lang w:eastAsia="ru-RU"/>
        </w:rPr>
        <w:t>в валюте Российской Федерации</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 xml:space="preserve">Утвердить программу муниципальных гарантий Кировского сельсовета Тогучинского района Новосибирской области в валюте Российской Федерации на 2024 год и плановый период 2025 и 2026 годов согласно </w:t>
      </w:r>
      <w:r w:rsidRPr="00EB2DF3">
        <w:rPr>
          <w:rFonts w:eastAsia="Calibri"/>
          <w:b/>
          <w:sz w:val="24"/>
          <w:szCs w:val="24"/>
          <w:lang w:eastAsia="en-US"/>
        </w:rPr>
        <w:t>Приложению 9 к</w:t>
      </w:r>
      <w:r w:rsidRPr="00EB2DF3">
        <w:rPr>
          <w:rFonts w:eastAsia="Calibri"/>
          <w:sz w:val="24"/>
          <w:szCs w:val="24"/>
          <w:lang w:eastAsia="en-US"/>
        </w:rPr>
        <w:t xml:space="preserve"> настоящему Решению.</w:t>
      </w:r>
    </w:p>
    <w:p w:rsidR="00EB2DF3" w:rsidRPr="00EB2DF3" w:rsidRDefault="00EB2DF3" w:rsidP="00EB2DF3">
      <w:pPr>
        <w:suppressAutoHyphens w:val="0"/>
        <w:autoSpaceDE w:val="0"/>
        <w:autoSpaceDN w:val="0"/>
        <w:adjustRightInd w:val="0"/>
        <w:ind w:firstLine="709"/>
        <w:jc w:val="both"/>
        <w:outlineLvl w:val="0"/>
        <w:rPr>
          <w:rFonts w:cs="Arial"/>
          <w:sz w:val="24"/>
          <w:szCs w:val="24"/>
          <w:lang w:eastAsia="ru-RU"/>
        </w:rPr>
      </w:pPr>
      <w:r w:rsidRPr="00EB2DF3">
        <w:rPr>
          <w:b/>
          <w:sz w:val="24"/>
          <w:szCs w:val="24"/>
          <w:lang w:eastAsia="ru-RU"/>
        </w:rPr>
        <w:t>Статья 10. Муниципальные программы Кировского сельсовета Тогучинского района Новосибирской области</w:t>
      </w:r>
      <w:r w:rsidRPr="00EB2DF3">
        <w:rPr>
          <w:rFonts w:cs="Arial"/>
          <w:sz w:val="24"/>
          <w:szCs w:val="24"/>
          <w:lang w:eastAsia="ru-RU"/>
        </w:rPr>
        <w:t xml:space="preserve"> </w:t>
      </w:r>
    </w:p>
    <w:p w:rsidR="00EB2DF3" w:rsidRPr="00EB2DF3" w:rsidRDefault="00EB2DF3" w:rsidP="00EB2DF3">
      <w:pPr>
        <w:suppressAutoHyphens w:val="0"/>
        <w:autoSpaceDE w:val="0"/>
        <w:autoSpaceDN w:val="0"/>
        <w:adjustRightInd w:val="0"/>
        <w:ind w:firstLine="709"/>
        <w:jc w:val="both"/>
        <w:outlineLvl w:val="0"/>
        <w:rPr>
          <w:rFonts w:cs="Arial"/>
          <w:sz w:val="24"/>
          <w:szCs w:val="24"/>
          <w:lang w:eastAsia="ru-RU"/>
        </w:rPr>
      </w:pPr>
      <w:r w:rsidRPr="00EB2DF3">
        <w:rPr>
          <w:rFonts w:cs="Arial"/>
          <w:sz w:val="24"/>
          <w:szCs w:val="24"/>
          <w:lang w:eastAsia="ru-RU"/>
        </w:rPr>
        <w:t xml:space="preserve">1.Утвердить перечень муниципальных программ, предусмотренных к финансированию из местного бюджета в 2024 году и плановом периоде 2025 и 2026 годах согласно </w:t>
      </w:r>
      <w:r w:rsidRPr="00EB2DF3">
        <w:rPr>
          <w:rFonts w:cs="Arial"/>
          <w:b/>
          <w:sz w:val="24"/>
          <w:szCs w:val="24"/>
          <w:lang w:eastAsia="ru-RU"/>
        </w:rPr>
        <w:t xml:space="preserve">Приложению 10 </w:t>
      </w:r>
      <w:r w:rsidRPr="00EB2DF3">
        <w:rPr>
          <w:rFonts w:cs="Arial"/>
          <w:sz w:val="24"/>
          <w:szCs w:val="24"/>
          <w:lang w:eastAsia="ru-RU"/>
        </w:rPr>
        <w:t>к</w:t>
      </w:r>
      <w:r w:rsidRPr="00EB2DF3">
        <w:rPr>
          <w:rFonts w:cs="Arial"/>
          <w:b/>
          <w:sz w:val="24"/>
          <w:szCs w:val="24"/>
          <w:lang w:eastAsia="ru-RU"/>
        </w:rPr>
        <w:t xml:space="preserve"> </w:t>
      </w:r>
      <w:r w:rsidRPr="00EB2DF3">
        <w:rPr>
          <w:rFonts w:cs="Arial"/>
          <w:sz w:val="24"/>
          <w:szCs w:val="24"/>
          <w:lang w:eastAsia="ru-RU"/>
        </w:rPr>
        <w:t>настоящему Решению.</w:t>
      </w:r>
    </w:p>
    <w:p w:rsidR="00EB2DF3" w:rsidRPr="00EB2DF3" w:rsidRDefault="00EB2DF3" w:rsidP="00EB2DF3">
      <w:pPr>
        <w:suppressAutoHyphens w:val="0"/>
        <w:autoSpaceDE w:val="0"/>
        <w:autoSpaceDN w:val="0"/>
        <w:adjustRightInd w:val="0"/>
        <w:ind w:firstLine="540"/>
        <w:jc w:val="both"/>
        <w:rPr>
          <w:rFonts w:eastAsia="Calibri"/>
          <w:sz w:val="24"/>
          <w:szCs w:val="24"/>
          <w:lang w:eastAsia="en-US"/>
        </w:rPr>
      </w:pPr>
      <w:r w:rsidRPr="00EB2DF3">
        <w:rPr>
          <w:rFonts w:eastAsia="Calibri"/>
          <w:sz w:val="24"/>
          <w:szCs w:val="24"/>
          <w:lang w:eastAsia="en-US"/>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540"/>
        <w:jc w:val="both"/>
        <w:rPr>
          <w:rFonts w:eastAsia="Calibri"/>
          <w:sz w:val="24"/>
          <w:szCs w:val="24"/>
          <w:lang w:eastAsia="en-US"/>
        </w:rPr>
      </w:pPr>
      <w:r w:rsidRPr="00EB2DF3">
        <w:rPr>
          <w:rFonts w:eastAsia="Calibri"/>
          <w:sz w:val="24"/>
          <w:szCs w:val="24"/>
          <w:lang w:eastAsia="en-US"/>
        </w:rPr>
        <w:t>Муниципальные программы Кировского сельсовета Тогучинского района Новосибирской области, не включенные в перечень, не подлежат финансированию в 2024-2026 годах.</w:t>
      </w:r>
    </w:p>
    <w:p w:rsidR="00EB2DF3" w:rsidRPr="00EB2DF3" w:rsidRDefault="00EB2DF3" w:rsidP="00EB2DF3">
      <w:pPr>
        <w:suppressAutoHyphens w:val="0"/>
        <w:autoSpaceDE w:val="0"/>
        <w:autoSpaceDN w:val="0"/>
        <w:adjustRightInd w:val="0"/>
        <w:ind w:firstLine="709"/>
        <w:jc w:val="both"/>
        <w:rPr>
          <w:rFonts w:cs="Arial"/>
          <w:sz w:val="24"/>
          <w:szCs w:val="24"/>
          <w:lang w:eastAsia="ru-RU"/>
        </w:rPr>
      </w:pPr>
      <w:r w:rsidRPr="00EB2DF3">
        <w:rPr>
          <w:b/>
          <w:sz w:val="24"/>
          <w:szCs w:val="24"/>
          <w:lang w:eastAsia="ru-RU"/>
        </w:rPr>
        <w:t>Статья 11. Возврат остатков субсидий, предоставленных из местного бюджета муниципальным учреждениям Кировского сельсовета Тогучинского района Новосибирской области</w:t>
      </w:r>
      <w:r w:rsidRPr="00EB2DF3">
        <w:rPr>
          <w:rFonts w:cs="Arial"/>
          <w:sz w:val="24"/>
          <w:szCs w:val="24"/>
          <w:lang w:eastAsia="ru-RU"/>
        </w:rPr>
        <w:t xml:space="preserve"> </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rFonts w:cs="Arial"/>
          <w:sz w:val="24"/>
          <w:szCs w:val="24"/>
          <w:lang w:eastAsia="ru-RU"/>
        </w:rPr>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r w:rsidRPr="00EB2DF3">
        <w:rPr>
          <w:sz w:val="24"/>
          <w:szCs w:val="24"/>
          <w:lang w:eastAsia="ru-RU"/>
        </w:rPr>
        <w:t>Кировского сельсовета Тогучинского района Новосибирской области</w:t>
      </w:r>
      <w:r w:rsidRPr="00EB2DF3">
        <w:rPr>
          <w:rFonts w:cs="Arial"/>
          <w:sz w:val="24"/>
          <w:szCs w:val="24"/>
          <w:lang w:eastAsia="ru-RU"/>
        </w:rPr>
        <w:t xml:space="preserve">,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w:t>
      </w:r>
      <w:r w:rsidRPr="00EB2DF3">
        <w:rPr>
          <w:rFonts w:cs="Arial"/>
          <w:sz w:val="24"/>
          <w:szCs w:val="24"/>
          <w:lang w:eastAsia="ru-RU"/>
        </w:rPr>
        <w:lastRenderedPageBreak/>
        <w:t xml:space="preserve">учреждениями, в порядке, установленном администрацией </w:t>
      </w:r>
      <w:r w:rsidRPr="00EB2DF3">
        <w:rPr>
          <w:sz w:val="24"/>
          <w:szCs w:val="24"/>
          <w:lang w:eastAsia="ru-RU"/>
        </w:rPr>
        <w:t>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709"/>
        <w:jc w:val="both"/>
        <w:rPr>
          <w:rFonts w:cs="Arial"/>
          <w:sz w:val="24"/>
          <w:szCs w:val="24"/>
          <w:lang w:eastAsia="ru-RU"/>
        </w:rPr>
      </w:pPr>
      <w:r w:rsidRPr="00EB2DF3">
        <w:rPr>
          <w:rFonts w:cs="Arial"/>
          <w:sz w:val="24"/>
          <w:szCs w:val="24"/>
          <w:lang w:eastAsia="ru-RU"/>
        </w:rPr>
        <w:t xml:space="preserve">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12. Муниципальный внутренний долг Кировского сельсовета Тогучинского района Новосибирской области</w:t>
      </w:r>
      <w:r w:rsidRPr="00EB2DF3">
        <w:rPr>
          <w:b/>
          <w:i/>
          <w:sz w:val="24"/>
          <w:szCs w:val="24"/>
          <w:lang w:eastAsia="ru-RU"/>
        </w:rPr>
        <w:t xml:space="preserve"> </w:t>
      </w:r>
      <w:r w:rsidRPr="00EB2DF3">
        <w:rPr>
          <w:b/>
          <w:sz w:val="24"/>
          <w:szCs w:val="24"/>
          <w:lang w:eastAsia="ru-RU"/>
        </w:rPr>
        <w:t>и расходы на его обслуживание</w:t>
      </w:r>
    </w:p>
    <w:p w:rsidR="00EB2DF3" w:rsidRPr="00EB2DF3" w:rsidRDefault="00EB2DF3" w:rsidP="00EB2DF3">
      <w:pPr>
        <w:widowControl w:val="0"/>
        <w:suppressAutoHyphens w:val="0"/>
        <w:autoSpaceDE w:val="0"/>
        <w:autoSpaceDN w:val="0"/>
        <w:adjustRightInd w:val="0"/>
        <w:ind w:firstLine="709"/>
        <w:jc w:val="both"/>
        <w:rPr>
          <w:rFonts w:eastAsia="Calibri"/>
          <w:sz w:val="24"/>
          <w:szCs w:val="24"/>
          <w:lang w:eastAsia="en-US"/>
        </w:rPr>
      </w:pPr>
      <w:r w:rsidRPr="00EB2DF3">
        <w:rPr>
          <w:rFonts w:eastAsia="Calibri"/>
          <w:sz w:val="24"/>
          <w:szCs w:val="24"/>
          <w:lang w:eastAsia="en-US"/>
        </w:rPr>
        <w:t>1. Установить верхний предел муниципального внутреннего долга Кировского сельсовета Тогучинского района Новосибирской области</w:t>
      </w:r>
      <w:r w:rsidRPr="00EB2DF3">
        <w:rPr>
          <w:rFonts w:eastAsia="Calibri"/>
          <w:i/>
          <w:sz w:val="24"/>
          <w:szCs w:val="24"/>
          <w:lang w:eastAsia="en-US"/>
        </w:rPr>
        <w:t xml:space="preserve"> </w:t>
      </w:r>
      <w:r w:rsidRPr="00EB2DF3">
        <w:rPr>
          <w:rFonts w:eastAsia="Calibri"/>
          <w:sz w:val="24"/>
          <w:szCs w:val="24"/>
          <w:lang w:eastAsia="en-US"/>
        </w:rPr>
        <w:t>на 1 января 2025 года в сумме 0,0 тыс. рублей, в том числе верхний предел долга по муниципальным гарантиям Кировского сельсовета Тогучинского района Новосибирской области</w:t>
      </w:r>
      <w:r w:rsidRPr="00EB2DF3">
        <w:rPr>
          <w:rFonts w:eastAsia="Calibri"/>
          <w:i/>
          <w:sz w:val="24"/>
          <w:szCs w:val="24"/>
          <w:lang w:eastAsia="en-US"/>
        </w:rPr>
        <w:t xml:space="preserve"> </w:t>
      </w:r>
      <w:r w:rsidRPr="00EB2DF3">
        <w:rPr>
          <w:rFonts w:eastAsia="Calibri"/>
          <w:sz w:val="24"/>
          <w:szCs w:val="24"/>
          <w:lang w:eastAsia="en-US"/>
        </w:rPr>
        <w:t>в сумме 0,0 тыс. рублей, на 1 января 2026 года в сумме 0,00 тыс. рублей, в том числе верхний предел долга по муниципальным гарантиям Кировского сельсовета Тогучинского района Новосибирской области</w:t>
      </w:r>
      <w:r w:rsidRPr="00EB2DF3">
        <w:rPr>
          <w:rFonts w:eastAsia="Calibri"/>
          <w:i/>
          <w:sz w:val="24"/>
          <w:szCs w:val="24"/>
          <w:lang w:eastAsia="en-US"/>
        </w:rPr>
        <w:t xml:space="preserve"> </w:t>
      </w:r>
      <w:r w:rsidRPr="00EB2DF3">
        <w:rPr>
          <w:rFonts w:eastAsia="Calibri"/>
          <w:sz w:val="24"/>
          <w:szCs w:val="24"/>
          <w:lang w:eastAsia="en-US"/>
        </w:rPr>
        <w:t>в сумме 0,0 тыс. рублей, и на 1 января 2027 года в сумме 0,0 тыс. рублей, в том числе верхний предел долга по муниципальным гарантиям Кировского сельсовета Тогучинского района Новосибирской области</w:t>
      </w:r>
      <w:r w:rsidRPr="00EB2DF3">
        <w:rPr>
          <w:rFonts w:eastAsia="Calibri"/>
          <w:i/>
          <w:sz w:val="24"/>
          <w:szCs w:val="24"/>
          <w:lang w:eastAsia="en-US"/>
        </w:rPr>
        <w:t xml:space="preserve"> </w:t>
      </w:r>
      <w:r w:rsidRPr="00EB2DF3">
        <w:rPr>
          <w:rFonts w:eastAsia="Calibri"/>
          <w:sz w:val="24"/>
          <w:szCs w:val="24"/>
          <w:lang w:eastAsia="en-US"/>
        </w:rPr>
        <w:t>в сумме 0,0 тыс. рублей.</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13. Особенности использования остатков средств местного бюджета на начало текущего финансового года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Кировского сельсовета Тогучинского района Новосибирской области</w:t>
      </w:r>
      <w:r w:rsidRPr="00EB2DF3">
        <w:rPr>
          <w:b/>
          <w:i/>
          <w:sz w:val="24"/>
          <w:szCs w:val="24"/>
          <w:lang w:eastAsia="ru-RU"/>
        </w:rPr>
        <w:t xml:space="preserve"> </w:t>
      </w:r>
      <w:r w:rsidRPr="00EB2DF3">
        <w:rPr>
          <w:sz w:val="24"/>
          <w:szCs w:val="24"/>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14. Особенности исполнения местного бюджета в 2024 году</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5) изменение бюджетных ассигнований в части </w:t>
      </w:r>
      <w:proofErr w:type="spellStart"/>
      <w:r w:rsidRPr="00EB2DF3">
        <w:rPr>
          <w:sz w:val="24"/>
          <w:szCs w:val="24"/>
          <w:lang w:eastAsia="ru-RU"/>
        </w:rPr>
        <w:t>софинансирования</w:t>
      </w:r>
      <w:proofErr w:type="spellEnd"/>
      <w:r w:rsidRPr="00EB2DF3">
        <w:rPr>
          <w:sz w:val="24"/>
          <w:szCs w:val="24"/>
          <w:lang w:eastAsia="ru-RU"/>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w:t>
      </w:r>
      <w:r w:rsidRPr="00EB2DF3">
        <w:rPr>
          <w:sz w:val="24"/>
          <w:szCs w:val="24"/>
          <w:lang w:eastAsia="ru-RU"/>
        </w:rPr>
        <w:lastRenderedPageBreak/>
        <w:t>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EB2DF3">
        <w:rPr>
          <w:sz w:val="24"/>
          <w:szCs w:val="24"/>
          <w:lang w:eastAsia="ru-RU"/>
        </w:rPr>
        <w:t>софинансирования</w:t>
      </w:r>
      <w:proofErr w:type="spellEnd"/>
      <w:r w:rsidRPr="00EB2DF3">
        <w:rPr>
          <w:sz w:val="24"/>
          <w:szCs w:val="24"/>
          <w:lang w:eastAsia="ru-RU"/>
        </w:rPr>
        <w:t xml:space="preserve"> расходного обязательства из областного (районного) бюджета;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EB2DF3">
        <w:rPr>
          <w:sz w:val="24"/>
          <w:szCs w:val="24"/>
          <w:lang w:eastAsia="ru-RU"/>
        </w:rPr>
        <w:t>софинансирования</w:t>
      </w:r>
      <w:proofErr w:type="spellEnd"/>
      <w:r w:rsidRPr="00EB2DF3">
        <w:rPr>
          <w:sz w:val="24"/>
          <w:szCs w:val="24"/>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Кировского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Кировского сельсовета Тогучинского района Новосибирской области.</w:t>
      </w:r>
    </w:p>
    <w:p w:rsidR="00EB2DF3" w:rsidRPr="00EB2DF3" w:rsidRDefault="00EB2DF3" w:rsidP="00EB2DF3">
      <w:pPr>
        <w:suppressAutoHyphens w:val="0"/>
        <w:autoSpaceDE w:val="0"/>
        <w:autoSpaceDN w:val="0"/>
        <w:adjustRightInd w:val="0"/>
        <w:ind w:firstLine="709"/>
        <w:jc w:val="both"/>
        <w:outlineLvl w:val="0"/>
        <w:rPr>
          <w:b/>
          <w:sz w:val="24"/>
          <w:szCs w:val="24"/>
          <w:lang w:eastAsia="ru-RU"/>
        </w:rPr>
      </w:pPr>
      <w:r w:rsidRPr="00EB2DF3">
        <w:rPr>
          <w:b/>
          <w:sz w:val="24"/>
          <w:szCs w:val="24"/>
          <w:lang w:eastAsia="ru-RU"/>
        </w:rPr>
        <w:t>Статья 15. Вступление в силу настоящего Решения</w:t>
      </w:r>
    </w:p>
    <w:p w:rsidR="00EB2DF3" w:rsidRPr="00EB2DF3" w:rsidRDefault="00EB2DF3" w:rsidP="00EB2DF3">
      <w:pPr>
        <w:suppressAutoHyphens w:val="0"/>
        <w:autoSpaceDE w:val="0"/>
        <w:autoSpaceDN w:val="0"/>
        <w:adjustRightInd w:val="0"/>
        <w:ind w:firstLine="709"/>
        <w:jc w:val="both"/>
        <w:rPr>
          <w:sz w:val="24"/>
          <w:szCs w:val="24"/>
          <w:lang w:eastAsia="ru-RU"/>
        </w:rPr>
      </w:pPr>
      <w:r w:rsidRPr="00EB2DF3">
        <w:rPr>
          <w:sz w:val="24"/>
          <w:szCs w:val="24"/>
          <w:lang w:eastAsia="ru-RU"/>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EB2DF3" w:rsidRPr="00EB2DF3" w:rsidRDefault="00EB2DF3" w:rsidP="00EB2DF3">
      <w:pPr>
        <w:suppressAutoHyphens w:val="0"/>
        <w:jc w:val="both"/>
        <w:rPr>
          <w:sz w:val="24"/>
          <w:szCs w:val="24"/>
          <w:lang w:eastAsia="ru-RU"/>
        </w:rPr>
      </w:pPr>
    </w:p>
    <w:p w:rsidR="00EB2DF3" w:rsidRPr="00EB2DF3" w:rsidRDefault="00EB2DF3" w:rsidP="00EB2DF3">
      <w:pPr>
        <w:suppressAutoHyphens w:val="0"/>
        <w:jc w:val="both"/>
        <w:rPr>
          <w:sz w:val="24"/>
          <w:szCs w:val="24"/>
          <w:lang w:eastAsia="ru-RU"/>
        </w:rPr>
      </w:pPr>
      <w:r w:rsidRPr="00EB2DF3">
        <w:rPr>
          <w:sz w:val="24"/>
          <w:szCs w:val="24"/>
          <w:lang w:eastAsia="ru-RU"/>
        </w:rPr>
        <w:t xml:space="preserve">Глава Кировского сельсовета </w:t>
      </w:r>
    </w:p>
    <w:p w:rsidR="00EB2DF3" w:rsidRPr="00EB2DF3" w:rsidRDefault="00EB2DF3" w:rsidP="00EB2DF3">
      <w:pPr>
        <w:suppressAutoHyphens w:val="0"/>
        <w:jc w:val="both"/>
        <w:rPr>
          <w:sz w:val="24"/>
          <w:szCs w:val="24"/>
          <w:lang w:eastAsia="ru-RU"/>
        </w:rPr>
      </w:pPr>
      <w:r w:rsidRPr="00EB2DF3">
        <w:rPr>
          <w:sz w:val="24"/>
          <w:szCs w:val="24"/>
          <w:lang w:eastAsia="ru-RU"/>
        </w:rPr>
        <w:t xml:space="preserve">Тогучинского   района </w:t>
      </w:r>
    </w:p>
    <w:p w:rsidR="00EB2DF3" w:rsidRPr="00EB2DF3" w:rsidRDefault="00EB2DF3" w:rsidP="00EB2DF3">
      <w:pPr>
        <w:suppressAutoHyphens w:val="0"/>
        <w:jc w:val="both"/>
        <w:rPr>
          <w:sz w:val="24"/>
          <w:szCs w:val="24"/>
          <w:lang w:eastAsia="ru-RU"/>
        </w:rPr>
      </w:pPr>
      <w:r w:rsidRPr="00EB2DF3">
        <w:rPr>
          <w:sz w:val="24"/>
          <w:szCs w:val="24"/>
          <w:lang w:eastAsia="ru-RU"/>
        </w:rPr>
        <w:t xml:space="preserve">Новосибирской области                                                       </w:t>
      </w:r>
      <w:r w:rsidR="00902C72">
        <w:rPr>
          <w:sz w:val="24"/>
          <w:szCs w:val="24"/>
          <w:lang w:eastAsia="ru-RU"/>
        </w:rPr>
        <w:t xml:space="preserve">                                    </w:t>
      </w:r>
      <w:r w:rsidRPr="00EB2DF3">
        <w:rPr>
          <w:sz w:val="24"/>
          <w:szCs w:val="24"/>
          <w:lang w:eastAsia="ru-RU"/>
        </w:rPr>
        <w:t xml:space="preserve">      </w:t>
      </w:r>
      <w:r w:rsidR="00902C72">
        <w:rPr>
          <w:sz w:val="24"/>
          <w:szCs w:val="24"/>
          <w:lang w:eastAsia="ru-RU"/>
        </w:rPr>
        <w:t xml:space="preserve"> </w:t>
      </w:r>
      <w:r w:rsidRPr="00EB2DF3">
        <w:rPr>
          <w:sz w:val="24"/>
          <w:szCs w:val="24"/>
          <w:lang w:eastAsia="ru-RU"/>
        </w:rPr>
        <w:t xml:space="preserve"> Е.Н. </w:t>
      </w:r>
      <w:proofErr w:type="spellStart"/>
      <w:r w:rsidRPr="00EB2DF3">
        <w:rPr>
          <w:sz w:val="24"/>
          <w:szCs w:val="24"/>
          <w:lang w:eastAsia="ru-RU"/>
        </w:rPr>
        <w:t>Шляхтичева</w:t>
      </w:r>
      <w:proofErr w:type="spellEnd"/>
    </w:p>
    <w:p w:rsidR="00EB2DF3" w:rsidRPr="00EB2DF3" w:rsidRDefault="00EB2DF3" w:rsidP="00EB2DF3">
      <w:pPr>
        <w:suppressAutoHyphens w:val="0"/>
        <w:jc w:val="both"/>
        <w:rPr>
          <w:sz w:val="24"/>
          <w:szCs w:val="24"/>
          <w:lang w:eastAsia="ru-RU"/>
        </w:rPr>
      </w:pPr>
      <w:r w:rsidRPr="00EB2DF3">
        <w:rPr>
          <w:sz w:val="24"/>
          <w:szCs w:val="24"/>
          <w:lang w:eastAsia="ru-RU"/>
        </w:rPr>
        <w:t xml:space="preserve">Председатель Совета депутатов </w:t>
      </w:r>
    </w:p>
    <w:p w:rsidR="00EB2DF3" w:rsidRPr="00EB2DF3" w:rsidRDefault="00EB2DF3" w:rsidP="00EB2DF3">
      <w:pPr>
        <w:suppressAutoHyphens w:val="0"/>
        <w:jc w:val="both"/>
        <w:rPr>
          <w:sz w:val="24"/>
          <w:szCs w:val="24"/>
          <w:lang w:eastAsia="ru-RU"/>
        </w:rPr>
      </w:pPr>
      <w:r w:rsidRPr="00EB2DF3">
        <w:rPr>
          <w:sz w:val="24"/>
          <w:szCs w:val="24"/>
          <w:lang w:eastAsia="ru-RU"/>
        </w:rPr>
        <w:t>Кировского сельсовета</w:t>
      </w:r>
    </w:p>
    <w:p w:rsidR="00EB2DF3" w:rsidRPr="00EB2DF3" w:rsidRDefault="00EB2DF3" w:rsidP="00EB2DF3">
      <w:pPr>
        <w:suppressAutoHyphens w:val="0"/>
        <w:jc w:val="both"/>
        <w:rPr>
          <w:sz w:val="24"/>
          <w:szCs w:val="24"/>
          <w:lang w:eastAsia="ru-RU"/>
        </w:rPr>
      </w:pPr>
      <w:r w:rsidRPr="00EB2DF3">
        <w:rPr>
          <w:sz w:val="24"/>
          <w:szCs w:val="24"/>
          <w:lang w:eastAsia="ru-RU"/>
        </w:rPr>
        <w:t xml:space="preserve">Тогучинского   района                                                                 </w:t>
      </w:r>
      <w:r w:rsidR="00902C72">
        <w:rPr>
          <w:sz w:val="24"/>
          <w:szCs w:val="24"/>
          <w:lang w:eastAsia="ru-RU"/>
        </w:rPr>
        <w:t xml:space="preserve">                                    </w:t>
      </w:r>
      <w:r w:rsidRPr="00EB2DF3">
        <w:rPr>
          <w:sz w:val="24"/>
          <w:szCs w:val="24"/>
          <w:lang w:eastAsia="ru-RU"/>
        </w:rPr>
        <w:t xml:space="preserve">     Л.П. Бойченко</w:t>
      </w:r>
    </w:p>
    <w:p w:rsidR="00EB2DF3" w:rsidRPr="00EB2DF3" w:rsidRDefault="00EB2DF3" w:rsidP="00EB2DF3">
      <w:pPr>
        <w:suppressAutoHyphens w:val="0"/>
        <w:jc w:val="both"/>
        <w:rPr>
          <w:sz w:val="24"/>
          <w:szCs w:val="24"/>
          <w:lang w:eastAsia="ru-RU"/>
        </w:rPr>
      </w:pPr>
      <w:r w:rsidRPr="00EB2DF3">
        <w:rPr>
          <w:sz w:val="24"/>
          <w:szCs w:val="24"/>
          <w:lang w:eastAsia="ru-RU"/>
        </w:rPr>
        <w:t xml:space="preserve">Новосибирской области </w:t>
      </w:r>
    </w:p>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1</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ind w:firstLine="737"/>
        <w:jc w:val="right"/>
        <w:rPr>
          <w:sz w:val="20"/>
          <w:lang w:eastAsia="ar-SA"/>
        </w:rPr>
      </w:pPr>
      <w:r w:rsidRPr="00EB2DF3">
        <w:rPr>
          <w:rFonts w:eastAsia="Calibri"/>
          <w:sz w:val="20"/>
          <w:lang w:eastAsia="ar-SA"/>
        </w:rPr>
        <w:t>на 2024 год и плановый период 2025 и 2026 годов»</w:t>
      </w:r>
    </w:p>
    <w:p w:rsidR="00EB2DF3" w:rsidRPr="00EB2DF3" w:rsidRDefault="00EB2DF3" w:rsidP="00EB2DF3">
      <w:pPr>
        <w:widowControl w:val="0"/>
        <w:suppressAutoHyphens w:val="0"/>
        <w:jc w:val="both"/>
        <w:rPr>
          <w:bCs/>
          <w:szCs w:val="28"/>
          <w:lang w:eastAsia="ru-RU"/>
        </w:rPr>
      </w:pPr>
    </w:p>
    <w:p w:rsidR="00EB2DF3" w:rsidRPr="00EB2DF3" w:rsidRDefault="00EB2DF3" w:rsidP="00EB2DF3">
      <w:pPr>
        <w:suppressAutoHyphens w:val="0"/>
        <w:jc w:val="center"/>
        <w:rPr>
          <w:b/>
          <w:sz w:val="24"/>
          <w:szCs w:val="24"/>
          <w:lang w:eastAsia="ru-RU"/>
        </w:rPr>
      </w:pPr>
      <w:r w:rsidRPr="00EB2DF3">
        <w:rPr>
          <w:b/>
          <w:sz w:val="24"/>
          <w:szCs w:val="24"/>
          <w:lang w:eastAsia="ru-RU"/>
        </w:rPr>
        <w:t xml:space="preserve">Нормативы распределения доходов Кировского сельсовета Тогучинского района Новосибирской </w:t>
      </w:r>
      <w:proofErr w:type="gramStart"/>
      <w:r w:rsidRPr="00EB2DF3">
        <w:rPr>
          <w:b/>
          <w:sz w:val="24"/>
          <w:szCs w:val="24"/>
          <w:lang w:eastAsia="ru-RU"/>
        </w:rPr>
        <w:t>области  между</w:t>
      </w:r>
      <w:proofErr w:type="gramEnd"/>
      <w:r w:rsidRPr="00EB2DF3">
        <w:rPr>
          <w:b/>
          <w:sz w:val="24"/>
          <w:szCs w:val="24"/>
          <w:lang w:eastAsia="ru-RU"/>
        </w:rPr>
        <w:t xml:space="preserve"> бюджетами бюджетной системы Российской Федерации, не установленные бюджетным Законодательством </w:t>
      </w:r>
    </w:p>
    <w:p w:rsidR="00EB2DF3" w:rsidRPr="00EB2DF3" w:rsidRDefault="00EB2DF3" w:rsidP="00EB2DF3">
      <w:pPr>
        <w:suppressAutoHyphens w:val="0"/>
        <w:jc w:val="center"/>
        <w:rPr>
          <w:b/>
          <w:sz w:val="24"/>
          <w:szCs w:val="24"/>
          <w:lang w:eastAsia="ru-RU"/>
        </w:rPr>
      </w:pPr>
      <w:r w:rsidRPr="00EB2DF3">
        <w:rPr>
          <w:b/>
          <w:sz w:val="24"/>
          <w:szCs w:val="24"/>
          <w:lang w:eastAsia="ru-RU"/>
        </w:rPr>
        <w:t xml:space="preserve">Российской Федерации </w:t>
      </w:r>
    </w:p>
    <w:p w:rsidR="00EB2DF3" w:rsidRPr="00EB2DF3" w:rsidRDefault="00EB2DF3" w:rsidP="00EB2DF3">
      <w:pPr>
        <w:suppressAutoHyphens w:val="0"/>
        <w:jc w:val="center"/>
        <w:rPr>
          <w:b/>
          <w:sz w:val="24"/>
          <w:szCs w:val="24"/>
          <w:lang w:eastAsia="ru-RU"/>
        </w:rPr>
      </w:pPr>
      <w:r w:rsidRPr="00EB2DF3">
        <w:rPr>
          <w:b/>
          <w:sz w:val="24"/>
          <w:szCs w:val="24"/>
          <w:lang w:eastAsia="ru-RU"/>
        </w:rPr>
        <w:t>на 2024 год и плановый период 2025 и 2026 гг.</w:t>
      </w:r>
    </w:p>
    <w:tbl>
      <w:tblPr>
        <w:tblW w:w="98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9"/>
        <w:gridCol w:w="1511"/>
      </w:tblGrid>
      <w:tr w:rsidR="00EB2DF3" w:rsidRPr="00EB2DF3" w:rsidTr="001003AD">
        <w:trPr>
          <w:trHeight w:val="205"/>
        </w:trPr>
        <w:tc>
          <w:tcPr>
            <w:tcW w:w="9800" w:type="dxa"/>
            <w:gridSpan w:val="2"/>
          </w:tcPr>
          <w:p w:rsidR="00EB2DF3" w:rsidRPr="00EB2DF3" w:rsidRDefault="00EB2DF3" w:rsidP="00EB2DF3">
            <w:pPr>
              <w:suppressAutoHyphens w:val="0"/>
              <w:jc w:val="center"/>
              <w:rPr>
                <w:sz w:val="24"/>
                <w:szCs w:val="24"/>
                <w:lang w:eastAsia="ru-RU"/>
              </w:rPr>
            </w:pPr>
            <w:r w:rsidRPr="00EB2DF3">
              <w:rPr>
                <w:b/>
                <w:sz w:val="24"/>
                <w:szCs w:val="24"/>
                <w:lang w:eastAsia="ru-RU"/>
              </w:rPr>
              <w:tab/>
            </w:r>
          </w:p>
          <w:p w:rsidR="00EB2DF3" w:rsidRPr="00EB2DF3" w:rsidRDefault="00EB2DF3" w:rsidP="00EB2DF3">
            <w:pPr>
              <w:suppressAutoHyphens w:val="0"/>
              <w:jc w:val="center"/>
              <w:rPr>
                <w:b/>
                <w:sz w:val="24"/>
                <w:szCs w:val="24"/>
                <w:lang w:eastAsia="ru-RU"/>
              </w:rPr>
            </w:pPr>
            <w:r w:rsidRPr="00EB2DF3">
              <w:rPr>
                <w:b/>
                <w:sz w:val="24"/>
                <w:szCs w:val="24"/>
                <w:lang w:eastAsia="ru-RU"/>
              </w:rPr>
              <w:t>В части задолженности и перерасчетов по отмененным налогам, сборам и иным обязательным платежам</w:t>
            </w:r>
          </w:p>
        </w:tc>
      </w:tr>
      <w:tr w:rsidR="00EB2DF3" w:rsidRPr="00EB2DF3" w:rsidTr="001003AD">
        <w:trPr>
          <w:trHeight w:val="200"/>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c>
          <w:tcPr>
            <w:tcW w:w="1511" w:type="dxa"/>
          </w:tcPr>
          <w:p w:rsidR="00EB2DF3" w:rsidRPr="00EB2DF3" w:rsidRDefault="00EB2DF3" w:rsidP="00EB2DF3">
            <w:pPr>
              <w:suppressAutoHyphens w:val="0"/>
              <w:rPr>
                <w:sz w:val="24"/>
                <w:szCs w:val="24"/>
                <w:lang w:eastAsia="ru-RU"/>
              </w:rPr>
            </w:pPr>
            <w:r w:rsidRPr="00EB2DF3">
              <w:rPr>
                <w:sz w:val="24"/>
                <w:szCs w:val="24"/>
                <w:lang w:eastAsia="ru-RU"/>
              </w:rPr>
              <w:t>100%</w:t>
            </w:r>
          </w:p>
        </w:tc>
      </w:tr>
      <w:tr w:rsidR="00EB2DF3" w:rsidRPr="00EB2DF3" w:rsidTr="001003AD">
        <w:trPr>
          <w:trHeight w:val="200"/>
        </w:trPr>
        <w:tc>
          <w:tcPr>
            <w:tcW w:w="9800" w:type="dxa"/>
            <w:gridSpan w:val="2"/>
          </w:tcPr>
          <w:p w:rsidR="00EB2DF3" w:rsidRPr="00EB2DF3" w:rsidRDefault="00EB2DF3" w:rsidP="00EB2DF3">
            <w:pPr>
              <w:suppressAutoHyphens w:val="0"/>
              <w:rPr>
                <w:sz w:val="24"/>
                <w:szCs w:val="24"/>
                <w:lang w:eastAsia="ru-RU"/>
              </w:rPr>
            </w:pPr>
          </w:p>
          <w:p w:rsidR="00EB2DF3" w:rsidRPr="00EB2DF3" w:rsidRDefault="00EB2DF3" w:rsidP="00EB2DF3">
            <w:pPr>
              <w:suppressAutoHyphens w:val="0"/>
              <w:jc w:val="center"/>
              <w:rPr>
                <w:sz w:val="24"/>
                <w:szCs w:val="24"/>
                <w:lang w:eastAsia="ru-RU"/>
              </w:rPr>
            </w:pPr>
            <w:r w:rsidRPr="00EB2DF3">
              <w:rPr>
                <w:b/>
                <w:sz w:val="24"/>
                <w:szCs w:val="24"/>
                <w:lang w:eastAsia="ru-RU"/>
              </w:rPr>
              <w:t>В части доходов от использования имущества, находящегося в государственной и муниципальной собственности</w:t>
            </w:r>
          </w:p>
        </w:tc>
      </w:tr>
      <w:tr w:rsidR="00EB2DF3" w:rsidRPr="00EB2DF3" w:rsidTr="001003AD">
        <w:trPr>
          <w:trHeight w:val="200"/>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05"/>
        </w:trPr>
        <w:tc>
          <w:tcPr>
            <w:tcW w:w="9800" w:type="dxa"/>
            <w:gridSpan w:val="2"/>
          </w:tcPr>
          <w:p w:rsidR="00EB2DF3" w:rsidRPr="00EB2DF3" w:rsidRDefault="00EB2DF3" w:rsidP="00EB2DF3">
            <w:pPr>
              <w:suppressAutoHyphens w:val="0"/>
              <w:rPr>
                <w:sz w:val="24"/>
                <w:szCs w:val="24"/>
                <w:lang w:eastAsia="ru-RU"/>
              </w:rPr>
            </w:pPr>
          </w:p>
          <w:p w:rsidR="00EB2DF3" w:rsidRPr="00EB2DF3" w:rsidRDefault="00EB2DF3" w:rsidP="00EB2DF3">
            <w:pPr>
              <w:suppressAutoHyphens w:val="0"/>
              <w:jc w:val="center"/>
              <w:rPr>
                <w:b/>
                <w:sz w:val="24"/>
                <w:szCs w:val="24"/>
                <w:lang w:eastAsia="ru-RU"/>
              </w:rPr>
            </w:pPr>
            <w:r w:rsidRPr="00EB2DF3">
              <w:rPr>
                <w:b/>
                <w:sz w:val="24"/>
                <w:szCs w:val="24"/>
                <w:lang w:eastAsia="ru-RU"/>
              </w:rPr>
              <w:t>В части доходов от оказания платных услуг и компенсации затрат государства</w:t>
            </w:r>
          </w:p>
        </w:tc>
      </w:tr>
      <w:tr w:rsidR="00EB2DF3" w:rsidRPr="00EB2DF3" w:rsidTr="001003AD">
        <w:trPr>
          <w:trHeight w:val="200"/>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Прочие доходы от оказания платных услуг (работ) получателями средств бюджетов сельских поселений</w:t>
            </w: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00"/>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Прочие доходы от компенсации затрат бюджетов сельских поселений</w:t>
            </w: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329"/>
        </w:trPr>
        <w:tc>
          <w:tcPr>
            <w:tcW w:w="9800" w:type="dxa"/>
            <w:gridSpan w:val="2"/>
          </w:tcPr>
          <w:p w:rsidR="00EB2DF3" w:rsidRPr="00EB2DF3" w:rsidRDefault="00EB2DF3" w:rsidP="00EB2DF3">
            <w:pPr>
              <w:suppressAutoHyphens w:val="0"/>
              <w:rPr>
                <w:sz w:val="24"/>
                <w:szCs w:val="24"/>
                <w:lang w:eastAsia="ru-RU"/>
              </w:rPr>
            </w:pPr>
          </w:p>
          <w:p w:rsidR="00EB2DF3" w:rsidRPr="00EB2DF3" w:rsidRDefault="00EB2DF3" w:rsidP="00EB2DF3">
            <w:pPr>
              <w:suppressAutoHyphens w:val="0"/>
              <w:jc w:val="center"/>
              <w:rPr>
                <w:b/>
                <w:sz w:val="24"/>
                <w:szCs w:val="24"/>
                <w:lang w:eastAsia="ru-RU"/>
              </w:rPr>
            </w:pPr>
            <w:r w:rsidRPr="00EB2DF3">
              <w:rPr>
                <w:b/>
                <w:sz w:val="24"/>
                <w:szCs w:val="24"/>
                <w:lang w:eastAsia="ru-RU"/>
              </w:rPr>
              <w:t>В части доходов от продажи материальных и нематериальных активов</w:t>
            </w:r>
          </w:p>
        </w:tc>
      </w:tr>
      <w:tr w:rsidR="00EB2DF3" w:rsidRPr="00EB2DF3" w:rsidTr="001003AD">
        <w:trPr>
          <w:trHeight w:val="329"/>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28"/>
        </w:trPr>
        <w:tc>
          <w:tcPr>
            <w:tcW w:w="9800" w:type="dxa"/>
            <w:gridSpan w:val="2"/>
          </w:tcPr>
          <w:p w:rsidR="00EB2DF3" w:rsidRPr="00EB2DF3" w:rsidRDefault="00EB2DF3" w:rsidP="00EB2DF3">
            <w:pPr>
              <w:suppressAutoHyphens w:val="0"/>
              <w:rPr>
                <w:sz w:val="24"/>
                <w:szCs w:val="24"/>
                <w:lang w:eastAsia="ru-RU"/>
              </w:rPr>
            </w:pPr>
          </w:p>
          <w:p w:rsidR="00EB2DF3" w:rsidRPr="00EB2DF3" w:rsidRDefault="00EB2DF3" w:rsidP="00EB2DF3">
            <w:pPr>
              <w:suppressAutoHyphens w:val="0"/>
              <w:jc w:val="center"/>
              <w:rPr>
                <w:sz w:val="24"/>
                <w:szCs w:val="24"/>
                <w:lang w:eastAsia="ru-RU"/>
              </w:rPr>
            </w:pPr>
            <w:r w:rsidRPr="00EB2DF3">
              <w:rPr>
                <w:b/>
                <w:sz w:val="24"/>
                <w:szCs w:val="24"/>
                <w:lang w:eastAsia="ru-RU"/>
              </w:rPr>
              <w:t>В части штрафов, санкций, возмещения ущерба</w:t>
            </w:r>
          </w:p>
        </w:tc>
      </w:tr>
      <w:tr w:rsidR="00EB2DF3" w:rsidRPr="00EB2DF3" w:rsidTr="001003AD">
        <w:trPr>
          <w:trHeight w:val="329"/>
        </w:trPr>
        <w:tc>
          <w:tcPr>
            <w:tcW w:w="8289" w:type="dxa"/>
          </w:tcPr>
          <w:p w:rsidR="00EB2DF3" w:rsidRPr="00EB2DF3" w:rsidRDefault="00EB2DF3" w:rsidP="00EB2DF3">
            <w:pPr>
              <w:suppressAutoHyphens w:val="0"/>
              <w:rPr>
                <w:sz w:val="24"/>
                <w:szCs w:val="24"/>
                <w:lang w:eastAsia="ru-RU"/>
              </w:rPr>
            </w:pP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49"/>
        </w:trPr>
        <w:tc>
          <w:tcPr>
            <w:tcW w:w="9800" w:type="dxa"/>
            <w:gridSpan w:val="2"/>
          </w:tcPr>
          <w:p w:rsidR="00EB2DF3" w:rsidRPr="00EB2DF3" w:rsidRDefault="00EB2DF3" w:rsidP="00EB2DF3">
            <w:pPr>
              <w:suppressAutoHyphens w:val="0"/>
              <w:jc w:val="center"/>
              <w:rPr>
                <w:b/>
                <w:sz w:val="24"/>
                <w:szCs w:val="24"/>
                <w:lang w:eastAsia="ru-RU"/>
              </w:rPr>
            </w:pPr>
          </w:p>
          <w:p w:rsidR="00EB2DF3" w:rsidRPr="00EB2DF3" w:rsidRDefault="00EB2DF3" w:rsidP="00EB2DF3">
            <w:pPr>
              <w:suppressAutoHyphens w:val="0"/>
              <w:jc w:val="center"/>
              <w:rPr>
                <w:b/>
                <w:sz w:val="24"/>
                <w:szCs w:val="24"/>
                <w:lang w:eastAsia="ru-RU"/>
              </w:rPr>
            </w:pPr>
            <w:r w:rsidRPr="00EB2DF3">
              <w:rPr>
                <w:b/>
                <w:sz w:val="24"/>
                <w:szCs w:val="24"/>
                <w:lang w:eastAsia="ru-RU"/>
              </w:rPr>
              <w:t>В части прочих неналоговых доходов</w:t>
            </w:r>
          </w:p>
        </w:tc>
      </w:tr>
      <w:tr w:rsidR="00EB2DF3" w:rsidRPr="00EB2DF3" w:rsidTr="001003AD">
        <w:trPr>
          <w:trHeight w:val="329"/>
        </w:trPr>
        <w:tc>
          <w:tcPr>
            <w:tcW w:w="8289" w:type="dxa"/>
          </w:tcPr>
          <w:p w:rsidR="00EB2DF3" w:rsidRPr="00EB2DF3" w:rsidRDefault="00EB2DF3" w:rsidP="00EB2DF3">
            <w:pPr>
              <w:suppressAutoHyphens w:val="0"/>
              <w:rPr>
                <w:sz w:val="24"/>
                <w:szCs w:val="24"/>
                <w:lang w:eastAsia="ru-RU"/>
              </w:rPr>
            </w:pPr>
            <w:r w:rsidRPr="00EB2DF3">
              <w:rPr>
                <w:sz w:val="24"/>
                <w:szCs w:val="24"/>
                <w:lang w:eastAsia="ru-RU"/>
              </w:rPr>
              <w:t>Доходы, поступающие в порядке возмещения расходов, понесённых в связи с эксплуатацией имущества сельских поселений</w:t>
            </w: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64"/>
        </w:trPr>
        <w:tc>
          <w:tcPr>
            <w:tcW w:w="8289" w:type="dxa"/>
          </w:tcPr>
          <w:p w:rsidR="00EB2DF3" w:rsidRPr="00EB2DF3" w:rsidRDefault="00EB2DF3" w:rsidP="00EB2DF3">
            <w:pPr>
              <w:suppressAutoHyphens w:val="0"/>
              <w:rPr>
                <w:sz w:val="24"/>
                <w:szCs w:val="24"/>
                <w:lang w:eastAsia="ru-RU"/>
              </w:rPr>
            </w:pPr>
          </w:p>
        </w:tc>
        <w:tc>
          <w:tcPr>
            <w:tcW w:w="1511" w:type="dxa"/>
          </w:tcPr>
          <w:p w:rsidR="00EB2DF3" w:rsidRPr="00EB2DF3" w:rsidRDefault="00EB2DF3" w:rsidP="00EB2DF3">
            <w:pPr>
              <w:suppressAutoHyphens w:val="0"/>
              <w:rPr>
                <w:sz w:val="24"/>
                <w:szCs w:val="24"/>
                <w:lang w:eastAsia="ru-RU"/>
              </w:rPr>
            </w:pPr>
          </w:p>
        </w:tc>
      </w:tr>
      <w:tr w:rsidR="00EB2DF3" w:rsidRPr="00EB2DF3" w:rsidTr="001003AD">
        <w:trPr>
          <w:trHeight w:val="264"/>
        </w:trPr>
        <w:tc>
          <w:tcPr>
            <w:tcW w:w="9800" w:type="dxa"/>
            <w:gridSpan w:val="2"/>
          </w:tcPr>
          <w:p w:rsidR="00EB2DF3" w:rsidRPr="00EB2DF3" w:rsidRDefault="00EB2DF3" w:rsidP="00EB2DF3">
            <w:pPr>
              <w:suppressAutoHyphens w:val="0"/>
              <w:rPr>
                <w:sz w:val="24"/>
                <w:szCs w:val="24"/>
                <w:lang w:eastAsia="ru-RU"/>
              </w:rPr>
            </w:pPr>
          </w:p>
          <w:p w:rsidR="00EB2DF3" w:rsidRPr="00EB2DF3" w:rsidRDefault="00EB2DF3" w:rsidP="00EB2DF3">
            <w:pPr>
              <w:suppressAutoHyphens w:val="0"/>
              <w:jc w:val="center"/>
              <w:rPr>
                <w:b/>
                <w:sz w:val="24"/>
                <w:szCs w:val="24"/>
                <w:lang w:eastAsia="ru-RU"/>
              </w:rPr>
            </w:pPr>
            <w:r w:rsidRPr="00EB2DF3">
              <w:rPr>
                <w:b/>
                <w:sz w:val="24"/>
                <w:szCs w:val="24"/>
                <w:lang w:eastAsia="ru-RU"/>
              </w:rPr>
              <w:t>В части возврата остатков субсидий и субвенций прошлых лет</w:t>
            </w:r>
          </w:p>
        </w:tc>
      </w:tr>
      <w:tr w:rsidR="00EB2DF3" w:rsidRPr="00EB2DF3" w:rsidTr="001003AD">
        <w:trPr>
          <w:trHeight w:val="264"/>
        </w:trPr>
        <w:tc>
          <w:tcPr>
            <w:tcW w:w="8289" w:type="dxa"/>
          </w:tcPr>
          <w:p w:rsidR="00EB2DF3" w:rsidRPr="00EB2DF3" w:rsidRDefault="00EB2DF3" w:rsidP="00EB2DF3">
            <w:pPr>
              <w:suppressAutoHyphens w:val="0"/>
              <w:rPr>
                <w:sz w:val="24"/>
                <w:szCs w:val="24"/>
                <w:lang w:eastAsia="ru-RU"/>
              </w:rPr>
            </w:pPr>
          </w:p>
        </w:tc>
        <w:tc>
          <w:tcPr>
            <w:tcW w:w="1511" w:type="dxa"/>
          </w:tcPr>
          <w:p w:rsidR="00EB2DF3" w:rsidRPr="00EB2DF3" w:rsidRDefault="00EB2DF3" w:rsidP="00EB2DF3">
            <w:pPr>
              <w:suppressAutoHyphens w:val="0"/>
              <w:jc w:val="center"/>
              <w:rPr>
                <w:sz w:val="24"/>
                <w:szCs w:val="24"/>
                <w:lang w:eastAsia="ru-RU"/>
              </w:rPr>
            </w:pPr>
            <w:r w:rsidRPr="00EB2DF3">
              <w:rPr>
                <w:sz w:val="24"/>
                <w:szCs w:val="24"/>
                <w:lang w:eastAsia="ru-RU"/>
              </w:rPr>
              <w:t>100%</w:t>
            </w:r>
          </w:p>
        </w:tc>
      </w:tr>
      <w:tr w:rsidR="00EB2DF3" w:rsidRPr="00EB2DF3" w:rsidTr="001003AD">
        <w:trPr>
          <w:trHeight w:val="264"/>
        </w:trPr>
        <w:tc>
          <w:tcPr>
            <w:tcW w:w="9800" w:type="dxa"/>
            <w:gridSpan w:val="2"/>
          </w:tcPr>
          <w:p w:rsidR="00EB2DF3" w:rsidRPr="00EB2DF3" w:rsidRDefault="00EB2DF3" w:rsidP="00EB2DF3">
            <w:pPr>
              <w:suppressAutoHyphens w:val="0"/>
              <w:jc w:val="center"/>
              <w:rPr>
                <w:sz w:val="24"/>
                <w:szCs w:val="24"/>
                <w:lang w:eastAsia="ru-RU"/>
              </w:rPr>
            </w:pPr>
            <w:r w:rsidRPr="00EB2DF3">
              <w:rPr>
                <w:b/>
                <w:sz w:val="24"/>
                <w:szCs w:val="24"/>
                <w:lang w:eastAsia="ru-RU"/>
              </w:rPr>
              <w:t xml:space="preserve">В части безвозмездных поступлений от других бюджетов бюджетной системы </w:t>
            </w:r>
          </w:p>
          <w:p w:rsidR="00EB2DF3" w:rsidRPr="00EB2DF3" w:rsidRDefault="00EB2DF3" w:rsidP="00EB2DF3">
            <w:pPr>
              <w:suppressAutoHyphens w:val="0"/>
              <w:jc w:val="center"/>
              <w:rPr>
                <w:sz w:val="24"/>
                <w:szCs w:val="24"/>
                <w:lang w:eastAsia="ru-RU"/>
              </w:rPr>
            </w:pPr>
          </w:p>
        </w:tc>
      </w:tr>
      <w:tr w:rsidR="00EB2DF3" w:rsidRPr="00EB2DF3" w:rsidTr="00100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2"/>
        </w:trPr>
        <w:tc>
          <w:tcPr>
            <w:tcW w:w="8289" w:type="dxa"/>
            <w:tcBorders>
              <w:top w:val="single" w:sz="4" w:space="0" w:color="auto"/>
              <w:left w:val="single" w:sz="4" w:space="0" w:color="auto"/>
              <w:bottom w:val="single" w:sz="4" w:space="0" w:color="auto"/>
              <w:right w:val="single" w:sz="4" w:space="0" w:color="auto"/>
            </w:tcBorders>
            <w:shd w:val="clear" w:color="auto" w:fill="auto"/>
            <w:vAlign w:val="bottom"/>
          </w:tcPr>
          <w:p w:rsidR="00EB2DF3" w:rsidRPr="00EB2DF3" w:rsidRDefault="00EB2DF3" w:rsidP="00EB2DF3">
            <w:pPr>
              <w:suppressAutoHyphens w:val="0"/>
              <w:rPr>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EB2DF3" w:rsidRPr="00EB2DF3" w:rsidRDefault="00EB2DF3" w:rsidP="00EB2DF3">
            <w:pPr>
              <w:suppressAutoHyphens w:val="0"/>
              <w:rPr>
                <w:sz w:val="24"/>
                <w:szCs w:val="24"/>
                <w:lang w:eastAsia="ru-RU"/>
              </w:rPr>
            </w:pPr>
            <w:r w:rsidRPr="00EB2DF3">
              <w:rPr>
                <w:sz w:val="24"/>
                <w:szCs w:val="24"/>
                <w:lang w:eastAsia="ru-RU"/>
              </w:rPr>
              <w:t>100%</w:t>
            </w:r>
          </w:p>
        </w:tc>
      </w:tr>
    </w:tbl>
    <w:p w:rsidR="00EB2DF3" w:rsidRPr="00EB2DF3" w:rsidRDefault="00EB2DF3" w:rsidP="00EB2DF3">
      <w:pPr>
        <w:suppressAutoHyphens w:val="0"/>
        <w:rPr>
          <w:sz w:val="24"/>
          <w:szCs w:val="24"/>
          <w:lang w:eastAsia="ru-RU"/>
        </w:rPr>
      </w:pPr>
    </w:p>
    <w:p w:rsidR="00902C72" w:rsidRDefault="00902C72" w:rsidP="00EB2DF3">
      <w:pPr>
        <w:suppressAutoHyphens w:val="0"/>
        <w:jc w:val="right"/>
        <w:rPr>
          <w:sz w:val="24"/>
          <w:szCs w:val="24"/>
          <w:lang w:eastAsia="ru-RU"/>
        </w:rPr>
      </w:pPr>
    </w:p>
    <w:p w:rsidR="00902C72" w:rsidRDefault="00902C72"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1.1.</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suppressAutoHyphens w:val="0"/>
        <w:rPr>
          <w:rFonts w:eastAsia="Calibri"/>
          <w:bCs/>
          <w:szCs w:val="28"/>
          <w:lang w:eastAsia="en-US"/>
        </w:rPr>
      </w:pPr>
    </w:p>
    <w:p w:rsidR="00EB2DF3" w:rsidRPr="00EB2DF3" w:rsidRDefault="00EB2DF3" w:rsidP="00EB2DF3">
      <w:pPr>
        <w:suppressAutoHyphens w:val="0"/>
        <w:rPr>
          <w:rFonts w:eastAsia="Calibri"/>
          <w:bCs/>
          <w:szCs w:val="28"/>
          <w:lang w:eastAsia="en-US"/>
        </w:rPr>
      </w:pPr>
      <w:r w:rsidRPr="00EB2DF3">
        <w:rPr>
          <w:rFonts w:eastAsia="Calibri"/>
          <w:bCs/>
          <w:szCs w:val="28"/>
          <w:lang w:eastAsia="en-US"/>
        </w:rPr>
        <w:t xml:space="preserve">ДОХОДЫ БЮДЖЕТА </w:t>
      </w:r>
      <w:proofErr w:type="gramStart"/>
      <w:r w:rsidRPr="00EB2DF3">
        <w:rPr>
          <w:rFonts w:eastAsia="Calibri"/>
          <w:bCs/>
          <w:szCs w:val="28"/>
          <w:lang w:eastAsia="en-US"/>
        </w:rPr>
        <w:t>КИРОВСКОГО  СЕЛЬСОВЕТА</w:t>
      </w:r>
      <w:proofErr w:type="gramEnd"/>
      <w:r w:rsidRPr="00EB2DF3">
        <w:rPr>
          <w:rFonts w:eastAsia="Calibri"/>
          <w:bCs/>
          <w:szCs w:val="28"/>
          <w:lang w:eastAsia="en-US"/>
        </w:rPr>
        <w:t xml:space="preserve"> ТОГУЧИНСКОГО РАЙОНА НОВОСИБИРСКОЙ ОБЛАСТИ  НА 2024 ГОД И ПЛАНОВЫЙ ПЕРИОД 2025-2026 ГОДОВ</w:t>
      </w:r>
    </w:p>
    <w:p w:rsidR="00EB2DF3" w:rsidRPr="00EB2DF3" w:rsidRDefault="00EB2DF3" w:rsidP="00EB2DF3">
      <w:pPr>
        <w:suppressAutoHyphens w:val="0"/>
        <w:rPr>
          <w:rFonts w:eastAsia="Calibri"/>
          <w:bCs/>
          <w:szCs w:val="28"/>
          <w:lang w:eastAsia="en-US"/>
        </w:rPr>
      </w:pPr>
    </w:p>
    <w:tbl>
      <w:tblPr>
        <w:tblW w:w="9893" w:type="dxa"/>
        <w:tblInd w:w="108" w:type="dxa"/>
        <w:tblLayout w:type="fixed"/>
        <w:tblLook w:val="04A0" w:firstRow="1" w:lastRow="0" w:firstColumn="1" w:lastColumn="0" w:noHBand="0" w:noVBand="1"/>
      </w:tblPr>
      <w:tblGrid>
        <w:gridCol w:w="1560"/>
        <w:gridCol w:w="5725"/>
        <w:gridCol w:w="801"/>
        <w:gridCol w:w="866"/>
        <w:gridCol w:w="941"/>
      </w:tblGrid>
      <w:tr w:rsidR="00EB2DF3" w:rsidRPr="00EB2DF3" w:rsidTr="00902C72">
        <w:trPr>
          <w:trHeight w:val="255"/>
        </w:trPr>
        <w:tc>
          <w:tcPr>
            <w:tcW w:w="1560" w:type="dxa"/>
            <w:tcBorders>
              <w:top w:val="nil"/>
              <w:left w:val="nil"/>
              <w:bottom w:val="nil"/>
              <w:right w:val="nil"/>
            </w:tcBorders>
            <w:shd w:val="clear" w:color="auto" w:fill="auto"/>
            <w:noWrap/>
            <w:hideMark/>
          </w:tcPr>
          <w:p w:rsidR="00EB2DF3" w:rsidRPr="00EB2DF3" w:rsidRDefault="00EB2DF3" w:rsidP="00EB2DF3">
            <w:pPr>
              <w:suppressAutoHyphens w:val="0"/>
              <w:rPr>
                <w:sz w:val="20"/>
                <w:lang w:eastAsia="ru-RU"/>
              </w:rPr>
            </w:pPr>
          </w:p>
        </w:tc>
        <w:tc>
          <w:tcPr>
            <w:tcW w:w="5725" w:type="dxa"/>
            <w:tcBorders>
              <w:top w:val="nil"/>
              <w:left w:val="nil"/>
              <w:bottom w:val="nil"/>
              <w:right w:val="nil"/>
            </w:tcBorders>
            <w:shd w:val="clear" w:color="auto" w:fill="auto"/>
            <w:noWrap/>
            <w:hideMark/>
          </w:tcPr>
          <w:p w:rsidR="00EB2DF3" w:rsidRPr="00EB2DF3" w:rsidRDefault="00EB2DF3" w:rsidP="00EB2DF3">
            <w:pPr>
              <w:suppressAutoHyphens w:val="0"/>
              <w:rPr>
                <w:sz w:val="20"/>
                <w:lang w:eastAsia="ru-RU"/>
              </w:rPr>
            </w:pPr>
          </w:p>
        </w:tc>
        <w:tc>
          <w:tcPr>
            <w:tcW w:w="2608" w:type="dxa"/>
            <w:gridSpan w:val="3"/>
            <w:tcBorders>
              <w:top w:val="nil"/>
              <w:left w:val="nil"/>
              <w:bottom w:val="nil"/>
              <w:right w:val="nil"/>
            </w:tcBorders>
            <w:shd w:val="clear" w:color="auto" w:fill="auto"/>
            <w:noWrap/>
            <w:hideMark/>
          </w:tcPr>
          <w:p w:rsidR="00EB2DF3" w:rsidRPr="00EB2DF3" w:rsidRDefault="00EB2DF3" w:rsidP="00EB2DF3">
            <w:pPr>
              <w:suppressAutoHyphens w:val="0"/>
              <w:jc w:val="right"/>
              <w:rPr>
                <w:sz w:val="20"/>
                <w:lang w:eastAsia="ru-RU"/>
              </w:rPr>
            </w:pPr>
            <w:r w:rsidRPr="00EB2DF3">
              <w:rPr>
                <w:sz w:val="20"/>
                <w:lang w:eastAsia="ru-RU"/>
              </w:rPr>
              <w:t>(тыс. руб.)</w:t>
            </w:r>
          </w:p>
        </w:tc>
      </w:tr>
      <w:tr w:rsidR="00EB2DF3" w:rsidRPr="00EB2DF3" w:rsidTr="00902C72">
        <w:trPr>
          <w:trHeight w:val="150"/>
        </w:trPr>
        <w:tc>
          <w:tcPr>
            <w:tcW w:w="1560" w:type="dxa"/>
            <w:tcBorders>
              <w:top w:val="nil"/>
              <w:left w:val="nil"/>
              <w:bottom w:val="nil"/>
              <w:right w:val="nil"/>
            </w:tcBorders>
            <w:shd w:val="clear" w:color="auto" w:fill="auto"/>
            <w:noWrap/>
            <w:hideMark/>
          </w:tcPr>
          <w:p w:rsidR="00EB2DF3" w:rsidRPr="00EB2DF3" w:rsidRDefault="00EB2DF3" w:rsidP="00EB2DF3">
            <w:pPr>
              <w:suppressAutoHyphens w:val="0"/>
              <w:jc w:val="right"/>
              <w:rPr>
                <w:sz w:val="20"/>
                <w:lang w:eastAsia="ru-RU"/>
              </w:rPr>
            </w:pPr>
          </w:p>
        </w:tc>
        <w:tc>
          <w:tcPr>
            <w:tcW w:w="5725" w:type="dxa"/>
            <w:tcBorders>
              <w:top w:val="nil"/>
              <w:left w:val="nil"/>
              <w:bottom w:val="nil"/>
              <w:right w:val="nil"/>
            </w:tcBorders>
            <w:shd w:val="clear" w:color="auto" w:fill="auto"/>
            <w:noWrap/>
            <w:hideMark/>
          </w:tcPr>
          <w:p w:rsidR="00EB2DF3" w:rsidRPr="00EB2DF3" w:rsidRDefault="00EB2DF3" w:rsidP="00EB2DF3">
            <w:pPr>
              <w:suppressAutoHyphens w:val="0"/>
              <w:rPr>
                <w:sz w:val="20"/>
                <w:lang w:eastAsia="ru-RU"/>
              </w:rPr>
            </w:pPr>
          </w:p>
        </w:tc>
        <w:tc>
          <w:tcPr>
            <w:tcW w:w="801" w:type="dxa"/>
            <w:tcBorders>
              <w:top w:val="nil"/>
              <w:left w:val="nil"/>
              <w:bottom w:val="nil"/>
              <w:right w:val="nil"/>
            </w:tcBorders>
            <w:shd w:val="clear" w:color="auto" w:fill="auto"/>
            <w:noWrap/>
            <w:hideMark/>
          </w:tcPr>
          <w:p w:rsidR="00EB2DF3" w:rsidRPr="00EB2DF3" w:rsidRDefault="00EB2DF3" w:rsidP="00EB2DF3">
            <w:pPr>
              <w:suppressAutoHyphens w:val="0"/>
              <w:rPr>
                <w:sz w:val="20"/>
                <w:lang w:eastAsia="ru-RU"/>
              </w:rPr>
            </w:pPr>
          </w:p>
        </w:tc>
        <w:tc>
          <w:tcPr>
            <w:tcW w:w="866"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4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902C72">
        <w:trPr>
          <w:trHeight w:val="36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B2DF3" w:rsidRPr="00EB2DF3" w:rsidRDefault="00EB2DF3" w:rsidP="00EB2DF3">
            <w:pPr>
              <w:suppressAutoHyphens w:val="0"/>
              <w:rPr>
                <w:b/>
                <w:bCs/>
                <w:sz w:val="24"/>
                <w:szCs w:val="24"/>
                <w:lang w:eastAsia="ru-RU"/>
              </w:rPr>
            </w:pPr>
            <w:r w:rsidRPr="00EB2DF3">
              <w:rPr>
                <w:b/>
                <w:bCs/>
                <w:sz w:val="24"/>
                <w:szCs w:val="24"/>
                <w:lang w:eastAsia="ru-RU"/>
              </w:rPr>
              <w:t>Классификация доходов</w:t>
            </w:r>
          </w:p>
        </w:tc>
        <w:tc>
          <w:tcPr>
            <w:tcW w:w="57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B2DF3" w:rsidRPr="00EB2DF3" w:rsidRDefault="00EB2DF3" w:rsidP="00EB2DF3">
            <w:pPr>
              <w:suppressAutoHyphens w:val="0"/>
              <w:rPr>
                <w:b/>
                <w:bCs/>
                <w:sz w:val="24"/>
                <w:szCs w:val="24"/>
                <w:lang w:eastAsia="ru-RU"/>
              </w:rPr>
            </w:pPr>
            <w:r w:rsidRPr="00EB2DF3">
              <w:rPr>
                <w:b/>
                <w:bCs/>
                <w:sz w:val="24"/>
                <w:szCs w:val="24"/>
                <w:lang w:eastAsia="ru-RU"/>
              </w:rPr>
              <w:t>Наименование доходов</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2DF3" w:rsidRPr="00EB2DF3" w:rsidRDefault="00EB2DF3" w:rsidP="00EB2DF3">
            <w:pPr>
              <w:suppressAutoHyphens w:val="0"/>
              <w:jc w:val="center"/>
              <w:rPr>
                <w:b/>
                <w:bCs/>
                <w:szCs w:val="28"/>
                <w:lang w:eastAsia="ru-RU"/>
              </w:rPr>
            </w:pPr>
            <w:r w:rsidRPr="00EB2DF3">
              <w:rPr>
                <w:b/>
                <w:bCs/>
                <w:szCs w:val="28"/>
                <w:lang w:eastAsia="ru-RU"/>
              </w:rPr>
              <w:t>2024 год</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2DF3" w:rsidRPr="00EB2DF3" w:rsidRDefault="00EB2DF3" w:rsidP="00EB2DF3">
            <w:pPr>
              <w:suppressAutoHyphens w:val="0"/>
              <w:jc w:val="center"/>
              <w:rPr>
                <w:b/>
                <w:bCs/>
                <w:szCs w:val="28"/>
                <w:lang w:eastAsia="ru-RU"/>
              </w:rPr>
            </w:pPr>
            <w:r w:rsidRPr="00EB2DF3">
              <w:rPr>
                <w:b/>
                <w:bCs/>
                <w:szCs w:val="28"/>
                <w:lang w:eastAsia="ru-RU"/>
              </w:rPr>
              <w:t>2025 год</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B2DF3" w:rsidRPr="00EB2DF3" w:rsidRDefault="00EB2DF3" w:rsidP="00EB2DF3">
            <w:pPr>
              <w:suppressAutoHyphens w:val="0"/>
              <w:jc w:val="center"/>
              <w:rPr>
                <w:b/>
                <w:bCs/>
                <w:szCs w:val="28"/>
                <w:lang w:eastAsia="ru-RU"/>
              </w:rPr>
            </w:pPr>
            <w:r w:rsidRPr="00EB2DF3">
              <w:rPr>
                <w:b/>
                <w:bCs/>
                <w:szCs w:val="28"/>
                <w:lang w:eastAsia="ru-RU"/>
              </w:rPr>
              <w:t>2026 год</w:t>
            </w:r>
          </w:p>
        </w:tc>
      </w:tr>
      <w:tr w:rsidR="00EB2DF3" w:rsidRPr="00EB2DF3" w:rsidTr="00902C72">
        <w:trPr>
          <w:trHeight w:val="40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B2DF3" w:rsidRPr="00EB2DF3" w:rsidRDefault="00EB2DF3" w:rsidP="00EB2DF3">
            <w:pPr>
              <w:suppressAutoHyphens w:val="0"/>
              <w:rPr>
                <w:b/>
                <w:bCs/>
                <w:sz w:val="24"/>
                <w:szCs w:val="24"/>
                <w:lang w:eastAsia="ru-RU"/>
              </w:rPr>
            </w:pPr>
          </w:p>
        </w:tc>
        <w:tc>
          <w:tcPr>
            <w:tcW w:w="5725" w:type="dxa"/>
            <w:vMerge/>
            <w:tcBorders>
              <w:top w:val="single" w:sz="4" w:space="0" w:color="000000"/>
              <w:left w:val="single" w:sz="4" w:space="0" w:color="000000"/>
              <w:bottom w:val="single" w:sz="4" w:space="0" w:color="000000"/>
              <w:right w:val="single" w:sz="4" w:space="0" w:color="000000"/>
            </w:tcBorders>
            <w:vAlign w:val="center"/>
            <w:hideMark/>
          </w:tcPr>
          <w:p w:rsidR="00EB2DF3" w:rsidRPr="00EB2DF3" w:rsidRDefault="00EB2DF3" w:rsidP="00EB2DF3">
            <w:pPr>
              <w:suppressAutoHyphens w:val="0"/>
              <w:rPr>
                <w:b/>
                <w:bCs/>
                <w:sz w:val="24"/>
                <w:szCs w:val="24"/>
                <w:lang w:eastAsia="ru-RU"/>
              </w:rPr>
            </w:pPr>
          </w:p>
        </w:tc>
        <w:tc>
          <w:tcPr>
            <w:tcW w:w="801" w:type="dxa"/>
            <w:vMerge/>
            <w:tcBorders>
              <w:top w:val="single" w:sz="4" w:space="0" w:color="000000"/>
              <w:left w:val="single" w:sz="4" w:space="0" w:color="000000"/>
              <w:bottom w:val="single" w:sz="4" w:space="0" w:color="000000"/>
              <w:right w:val="single" w:sz="4" w:space="0" w:color="000000"/>
            </w:tcBorders>
            <w:vAlign w:val="center"/>
            <w:hideMark/>
          </w:tcPr>
          <w:p w:rsidR="00EB2DF3" w:rsidRPr="00EB2DF3" w:rsidRDefault="00EB2DF3" w:rsidP="00EB2DF3">
            <w:pPr>
              <w:suppressAutoHyphens w:val="0"/>
              <w:rPr>
                <w:b/>
                <w:bCs/>
                <w:szCs w:val="28"/>
                <w:lang w:eastAsia="ru-RU"/>
              </w:rPr>
            </w:pPr>
          </w:p>
        </w:tc>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EB2DF3" w:rsidRPr="00EB2DF3" w:rsidRDefault="00EB2DF3" w:rsidP="00EB2DF3">
            <w:pPr>
              <w:suppressAutoHyphens w:val="0"/>
              <w:rPr>
                <w:b/>
                <w:bCs/>
                <w:szCs w:val="28"/>
                <w:lang w:eastAsia="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rsidR="00EB2DF3" w:rsidRPr="00EB2DF3" w:rsidRDefault="00EB2DF3" w:rsidP="00EB2DF3">
            <w:pPr>
              <w:suppressAutoHyphens w:val="0"/>
              <w:rPr>
                <w:b/>
                <w:bCs/>
                <w:szCs w:val="28"/>
                <w:lang w:eastAsia="ru-RU"/>
              </w:rPr>
            </w:pPr>
          </w:p>
        </w:tc>
      </w:tr>
      <w:tr w:rsidR="00EB2DF3" w:rsidRPr="00EB2DF3" w:rsidTr="00902C72">
        <w:trPr>
          <w:trHeight w:val="255"/>
        </w:trPr>
        <w:tc>
          <w:tcPr>
            <w:tcW w:w="1560" w:type="dxa"/>
            <w:tcBorders>
              <w:top w:val="nil"/>
              <w:left w:val="single" w:sz="4" w:space="0" w:color="000000"/>
              <w:bottom w:val="nil"/>
              <w:right w:val="single" w:sz="4" w:space="0" w:color="000000"/>
            </w:tcBorders>
            <w:shd w:val="clear" w:color="auto" w:fill="auto"/>
            <w:noWrap/>
            <w:vAlign w:val="bottom"/>
            <w:hideMark/>
          </w:tcPr>
          <w:p w:rsidR="00EB2DF3" w:rsidRPr="00EB2DF3" w:rsidRDefault="00EB2DF3" w:rsidP="00EB2DF3">
            <w:pPr>
              <w:suppressAutoHyphens w:val="0"/>
              <w:jc w:val="right"/>
              <w:rPr>
                <w:sz w:val="20"/>
                <w:lang w:eastAsia="ru-RU"/>
              </w:rPr>
            </w:pPr>
            <w:r w:rsidRPr="00EB2DF3">
              <w:rPr>
                <w:sz w:val="20"/>
                <w:lang w:eastAsia="ru-RU"/>
              </w:rPr>
              <w:t>1</w:t>
            </w:r>
          </w:p>
        </w:tc>
        <w:tc>
          <w:tcPr>
            <w:tcW w:w="5725" w:type="dxa"/>
            <w:tcBorders>
              <w:top w:val="nil"/>
              <w:left w:val="nil"/>
              <w:bottom w:val="nil"/>
              <w:right w:val="single" w:sz="4" w:space="0" w:color="000000"/>
            </w:tcBorders>
            <w:shd w:val="clear" w:color="auto" w:fill="auto"/>
            <w:noWrap/>
            <w:vAlign w:val="bottom"/>
            <w:hideMark/>
          </w:tcPr>
          <w:p w:rsidR="00EB2DF3" w:rsidRPr="00EB2DF3" w:rsidRDefault="00EB2DF3" w:rsidP="00EB2DF3">
            <w:pPr>
              <w:suppressAutoHyphens w:val="0"/>
              <w:jc w:val="right"/>
              <w:rPr>
                <w:sz w:val="20"/>
                <w:lang w:eastAsia="ru-RU"/>
              </w:rPr>
            </w:pPr>
            <w:r w:rsidRPr="00EB2DF3">
              <w:rPr>
                <w:sz w:val="20"/>
                <w:lang w:eastAsia="ru-RU"/>
              </w:rPr>
              <w:t>2</w:t>
            </w:r>
          </w:p>
        </w:tc>
        <w:tc>
          <w:tcPr>
            <w:tcW w:w="801" w:type="dxa"/>
            <w:tcBorders>
              <w:top w:val="nil"/>
              <w:left w:val="nil"/>
              <w:bottom w:val="nil"/>
              <w:right w:val="single" w:sz="4" w:space="0" w:color="000000"/>
            </w:tcBorders>
            <w:shd w:val="clear" w:color="auto" w:fill="auto"/>
            <w:noWrap/>
            <w:vAlign w:val="bottom"/>
            <w:hideMark/>
          </w:tcPr>
          <w:p w:rsidR="00EB2DF3" w:rsidRPr="00EB2DF3" w:rsidRDefault="00EB2DF3" w:rsidP="00EB2DF3">
            <w:pPr>
              <w:suppressAutoHyphens w:val="0"/>
              <w:jc w:val="right"/>
              <w:rPr>
                <w:sz w:val="20"/>
                <w:lang w:eastAsia="ru-RU"/>
              </w:rPr>
            </w:pPr>
            <w:r w:rsidRPr="00EB2DF3">
              <w:rPr>
                <w:sz w:val="20"/>
                <w:lang w:eastAsia="ru-RU"/>
              </w:rPr>
              <w:t>3</w:t>
            </w:r>
          </w:p>
        </w:tc>
        <w:tc>
          <w:tcPr>
            <w:tcW w:w="866" w:type="dxa"/>
            <w:tcBorders>
              <w:top w:val="nil"/>
              <w:left w:val="nil"/>
              <w:bottom w:val="nil"/>
              <w:right w:val="single" w:sz="4" w:space="0" w:color="000000"/>
            </w:tcBorders>
            <w:shd w:val="clear" w:color="auto" w:fill="auto"/>
            <w:noWrap/>
            <w:vAlign w:val="bottom"/>
            <w:hideMark/>
          </w:tcPr>
          <w:p w:rsidR="00EB2DF3" w:rsidRPr="00EB2DF3" w:rsidRDefault="00EB2DF3" w:rsidP="00EB2DF3">
            <w:pPr>
              <w:suppressAutoHyphens w:val="0"/>
              <w:jc w:val="right"/>
              <w:rPr>
                <w:sz w:val="20"/>
                <w:lang w:eastAsia="ru-RU"/>
              </w:rPr>
            </w:pPr>
            <w:r w:rsidRPr="00EB2DF3">
              <w:rPr>
                <w:sz w:val="20"/>
                <w:lang w:eastAsia="ru-RU"/>
              </w:rPr>
              <w:t>4</w:t>
            </w:r>
          </w:p>
        </w:tc>
        <w:tc>
          <w:tcPr>
            <w:tcW w:w="941" w:type="dxa"/>
            <w:tcBorders>
              <w:top w:val="nil"/>
              <w:left w:val="nil"/>
              <w:bottom w:val="nil"/>
              <w:right w:val="single" w:sz="4" w:space="0" w:color="000000"/>
            </w:tcBorders>
            <w:shd w:val="clear" w:color="auto" w:fill="auto"/>
            <w:noWrap/>
            <w:vAlign w:val="bottom"/>
            <w:hideMark/>
          </w:tcPr>
          <w:p w:rsidR="00EB2DF3" w:rsidRPr="00EB2DF3" w:rsidRDefault="00EB2DF3" w:rsidP="00EB2DF3">
            <w:pPr>
              <w:suppressAutoHyphens w:val="0"/>
              <w:jc w:val="right"/>
              <w:rPr>
                <w:sz w:val="20"/>
                <w:lang w:eastAsia="ru-RU"/>
              </w:rPr>
            </w:pPr>
            <w:r w:rsidRPr="00EB2DF3">
              <w:rPr>
                <w:sz w:val="20"/>
                <w:lang w:eastAsia="ru-RU"/>
              </w:rPr>
              <w:t>5</w:t>
            </w:r>
          </w:p>
        </w:tc>
      </w:tr>
      <w:tr w:rsidR="00EB2DF3" w:rsidRPr="00EB2DF3" w:rsidTr="00902C72">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000 1 00 00000 00 0000 000</w:t>
            </w:r>
          </w:p>
        </w:tc>
        <w:tc>
          <w:tcPr>
            <w:tcW w:w="5725"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rPr>
                <w:b/>
                <w:bCs/>
                <w:sz w:val="20"/>
                <w:lang w:eastAsia="ru-RU"/>
              </w:rPr>
            </w:pPr>
            <w:r w:rsidRPr="00EB2DF3">
              <w:rPr>
                <w:b/>
                <w:bCs/>
                <w:sz w:val="20"/>
                <w:lang w:eastAsia="ru-RU"/>
              </w:rPr>
              <w:t>НАЛОГОВЫЕ И НЕНАЛОГОВЫЕ ДОХОДЫ</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4 937,10</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5 312,20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5 421,70</w:t>
            </w:r>
          </w:p>
        </w:tc>
      </w:tr>
      <w:tr w:rsidR="00EB2DF3" w:rsidRPr="00EB2DF3" w:rsidTr="00902C72">
        <w:trPr>
          <w:trHeight w:val="532"/>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000 101 00000 00 0000 000</w:t>
            </w:r>
          </w:p>
        </w:tc>
        <w:tc>
          <w:tcPr>
            <w:tcW w:w="5725"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rPr>
                <w:b/>
                <w:bCs/>
                <w:sz w:val="20"/>
                <w:lang w:eastAsia="ru-RU"/>
              </w:rPr>
            </w:pPr>
            <w:r w:rsidRPr="00EB2DF3">
              <w:rPr>
                <w:b/>
                <w:bCs/>
                <w:sz w:val="20"/>
                <w:lang w:eastAsia="ru-RU"/>
              </w:rPr>
              <w:t>Налоги на прибыль. доходы</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1 968,10</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2 027,20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2 108,20</w:t>
            </w:r>
          </w:p>
        </w:tc>
      </w:tr>
      <w:tr w:rsidR="00EB2DF3" w:rsidRPr="00EB2DF3" w:rsidTr="00902C72">
        <w:trPr>
          <w:trHeight w:val="554"/>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000 1 01 02000 01 0000 110</w:t>
            </w:r>
          </w:p>
        </w:tc>
        <w:tc>
          <w:tcPr>
            <w:tcW w:w="5725"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rPr>
                <w:b/>
                <w:bCs/>
                <w:sz w:val="20"/>
                <w:lang w:eastAsia="ru-RU"/>
              </w:rPr>
            </w:pPr>
            <w:r w:rsidRPr="00EB2DF3">
              <w:rPr>
                <w:b/>
                <w:bCs/>
                <w:sz w:val="20"/>
                <w:lang w:eastAsia="ru-RU"/>
              </w:rPr>
              <w:t>Налог на доходы физических лиц</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1 968,10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2 027,20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2 108,20</w:t>
            </w:r>
          </w:p>
        </w:tc>
      </w:tr>
      <w:tr w:rsidR="00EB2DF3" w:rsidRPr="00EB2DF3" w:rsidTr="00902C72">
        <w:trPr>
          <w:trHeight w:val="1065"/>
        </w:trPr>
        <w:tc>
          <w:tcPr>
            <w:tcW w:w="1560" w:type="dxa"/>
            <w:tcBorders>
              <w:top w:val="nil"/>
              <w:left w:val="single" w:sz="4" w:space="0" w:color="000000"/>
              <w:bottom w:val="nil"/>
              <w:right w:val="single" w:sz="4" w:space="0" w:color="000000"/>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182 1 01 02010 01 0000 110</w:t>
            </w:r>
          </w:p>
        </w:tc>
        <w:tc>
          <w:tcPr>
            <w:tcW w:w="5725" w:type="dxa"/>
            <w:tcBorders>
              <w:top w:val="nil"/>
              <w:left w:val="nil"/>
              <w:bottom w:val="nil"/>
              <w:right w:val="nil"/>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B2DF3">
              <w:rPr>
                <w:sz w:val="20"/>
                <w:vertAlign w:val="superscript"/>
                <w:lang w:eastAsia="ru-RU"/>
              </w:rPr>
              <w:t>1</w:t>
            </w:r>
            <w:r w:rsidRPr="00EB2DF3">
              <w:rPr>
                <w:sz w:val="20"/>
                <w:lang w:eastAsia="ru-RU"/>
              </w:rPr>
              <w:t xml:space="preserve"> и 228 Налогового кодекса Российской Федерации</w:t>
            </w:r>
          </w:p>
        </w:tc>
        <w:tc>
          <w:tcPr>
            <w:tcW w:w="801" w:type="dxa"/>
            <w:tcBorders>
              <w:top w:val="nil"/>
              <w:left w:val="single" w:sz="4" w:space="0" w:color="000000"/>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1 920,10</w:t>
            </w:r>
          </w:p>
        </w:tc>
        <w:tc>
          <w:tcPr>
            <w:tcW w:w="866"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1 979,20</w:t>
            </w:r>
          </w:p>
        </w:tc>
        <w:tc>
          <w:tcPr>
            <w:tcW w:w="94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2 060,20</w:t>
            </w:r>
          </w:p>
        </w:tc>
      </w:tr>
      <w:tr w:rsidR="00EB2DF3" w:rsidRPr="00EB2DF3" w:rsidTr="00902C72">
        <w:trPr>
          <w:trHeight w:val="780"/>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182  1 01 02030 01 0000 110</w:t>
            </w:r>
          </w:p>
        </w:tc>
        <w:tc>
          <w:tcPr>
            <w:tcW w:w="5725" w:type="dxa"/>
            <w:tcBorders>
              <w:top w:val="single" w:sz="4" w:space="0" w:color="auto"/>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48,00</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48,00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48,00</w:t>
            </w:r>
          </w:p>
        </w:tc>
      </w:tr>
      <w:tr w:rsidR="00EB2DF3" w:rsidRPr="00EB2DF3" w:rsidTr="00902C72">
        <w:trPr>
          <w:trHeight w:val="78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182 1 01 02130 01 1000 110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r>
      <w:tr w:rsidR="00EB2DF3" w:rsidRPr="00EB2DF3" w:rsidTr="00902C72">
        <w:trPr>
          <w:trHeight w:val="641"/>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000  1 03 0000 00 0000000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НАЛОГИ НА ТОВАРЫ (РАБОТЫ, УСЛУГИ), РЕАЛИЗУЕМЫЕ НА ТЕРРИТОРИИ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1 740,20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2 042,70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2 058,60</w:t>
            </w:r>
          </w:p>
        </w:tc>
      </w:tr>
      <w:tr w:rsidR="00EB2DF3" w:rsidRPr="00EB2DF3" w:rsidTr="00902C72">
        <w:trPr>
          <w:trHeight w:val="529"/>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 xml:space="preserve">000 1 03 02000 01 0000 110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Акцизы по подакцизным товарам (продукции), производимым на территории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1 740,20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2 042,70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2 058,60</w:t>
            </w:r>
          </w:p>
        </w:tc>
      </w:tr>
      <w:tr w:rsidR="00EB2DF3" w:rsidRPr="00EB2DF3" w:rsidTr="00902C72">
        <w:trPr>
          <w:trHeight w:val="1112"/>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000 1 03 02230 01 0000 110 </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0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945,00</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1100,00</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1105,00</w:t>
            </w:r>
          </w:p>
        </w:tc>
      </w:tr>
      <w:tr w:rsidR="00EB2DF3" w:rsidRPr="00EB2DF3" w:rsidTr="00902C72">
        <w:trPr>
          <w:trHeight w:val="1455"/>
        </w:trPr>
        <w:tc>
          <w:tcPr>
            <w:tcW w:w="1560" w:type="dxa"/>
            <w:tcBorders>
              <w:top w:val="nil"/>
              <w:left w:val="single" w:sz="4" w:space="0" w:color="000000"/>
              <w:bottom w:val="single" w:sz="4" w:space="0" w:color="000000"/>
              <w:right w:val="nil"/>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182 1 03 02231 01 0000 110</w:t>
            </w:r>
          </w:p>
        </w:tc>
        <w:tc>
          <w:tcPr>
            <w:tcW w:w="5725"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945,00</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1100,00</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1105,00</w:t>
            </w:r>
          </w:p>
        </w:tc>
      </w:tr>
      <w:tr w:rsidR="00EB2DF3" w:rsidRPr="00EB2DF3" w:rsidTr="00902C72">
        <w:trPr>
          <w:trHeight w:val="1401"/>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000 1 03 02240 01 0000 110 </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моторные масла для дизельных и (или) карбюраторных (</w:t>
            </w:r>
            <w:proofErr w:type="spellStart"/>
            <w:r w:rsidRPr="00EB2DF3">
              <w:rPr>
                <w:sz w:val="20"/>
                <w:lang w:eastAsia="ru-RU"/>
              </w:rPr>
              <w:t>инжекторных</w:t>
            </w:r>
            <w:proofErr w:type="spellEnd"/>
            <w:r w:rsidRPr="00EB2DF3">
              <w:rPr>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8,00  </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8,00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8,00  </w:t>
            </w:r>
          </w:p>
        </w:tc>
      </w:tr>
      <w:tr w:rsidR="00EB2DF3" w:rsidRPr="00EB2DF3" w:rsidTr="00902C72">
        <w:trPr>
          <w:trHeight w:val="1725"/>
        </w:trPr>
        <w:tc>
          <w:tcPr>
            <w:tcW w:w="1560" w:type="dxa"/>
            <w:tcBorders>
              <w:top w:val="nil"/>
              <w:left w:val="single" w:sz="4" w:space="0" w:color="000000"/>
              <w:bottom w:val="single" w:sz="4" w:space="0" w:color="000000"/>
              <w:right w:val="nil"/>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lastRenderedPageBreak/>
              <w:t>182  1 03 02241 01 0000 110</w:t>
            </w:r>
          </w:p>
        </w:tc>
        <w:tc>
          <w:tcPr>
            <w:tcW w:w="5725"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моторные масла для дизельных и (или) карбюраторных (</w:t>
            </w:r>
            <w:proofErr w:type="spellStart"/>
            <w:r w:rsidRPr="00EB2DF3">
              <w:rPr>
                <w:sz w:val="20"/>
                <w:lang w:eastAsia="ru-RU"/>
              </w:rPr>
              <w:t>инжекторных</w:t>
            </w:r>
            <w:proofErr w:type="spellEnd"/>
            <w:r w:rsidRPr="00EB2DF3">
              <w:rPr>
                <w:sz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8,00</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8,00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8,00  </w:t>
            </w:r>
          </w:p>
        </w:tc>
      </w:tr>
      <w:tr w:rsidR="00EB2DF3" w:rsidRPr="00EB2DF3" w:rsidTr="00902C72">
        <w:trPr>
          <w:trHeight w:val="1174"/>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000 1 03 02250 01 0000 110 </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945,80  </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1 103,30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1 116,20  </w:t>
            </w:r>
          </w:p>
        </w:tc>
      </w:tr>
      <w:tr w:rsidR="00EB2DF3" w:rsidRPr="00EB2DF3" w:rsidTr="00902C72">
        <w:trPr>
          <w:trHeight w:val="1605"/>
        </w:trPr>
        <w:tc>
          <w:tcPr>
            <w:tcW w:w="1560" w:type="dxa"/>
            <w:tcBorders>
              <w:top w:val="nil"/>
              <w:left w:val="single" w:sz="4" w:space="0" w:color="000000"/>
              <w:bottom w:val="single" w:sz="4" w:space="0" w:color="000000"/>
              <w:right w:val="nil"/>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182 1 03 02251 01 0000 110</w:t>
            </w:r>
          </w:p>
        </w:tc>
        <w:tc>
          <w:tcPr>
            <w:tcW w:w="5725"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000000"/>
              <w:right w:val="single" w:sz="4" w:space="0" w:color="000000"/>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945,80</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1 103,30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1 116,20  </w:t>
            </w:r>
          </w:p>
        </w:tc>
      </w:tr>
      <w:tr w:rsidR="00EB2DF3" w:rsidRPr="00EB2DF3" w:rsidTr="00902C72">
        <w:trPr>
          <w:trHeight w:val="1118"/>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000 1 03 02260 01 0000 110 </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80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-158,60  </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-168,60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-170,60  </w:t>
            </w:r>
          </w:p>
        </w:tc>
      </w:tr>
      <w:tr w:rsidR="00EB2DF3" w:rsidRPr="00EB2DF3" w:rsidTr="00902C72">
        <w:trPr>
          <w:trHeight w:val="153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182  1 03 02261 01 0000 110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-158,60</w:t>
            </w:r>
          </w:p>
        </w:tc>
        <w:tc>
          <w:tcPr>
            <w:tcW w:w="866"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-168,60  </w:t>
            </w:r>
          </w:p>
        </w:tc>
        <w:tc>
          <w:tcPr>
            <w:tcW w:w="941" w:type="dxa"/>
            <w:tcBorders>
              <w:top w:val="nil"/>
              <w:left w:val="nil"/>
              <w:bottom w:val="single" w:sz="4" w:space="0" w:color="auto"/>
              <w:right w:val="single" w:sz="4" w:space="0" w:color="auto"/>
            </w:tcBorders>
            <w:shd w:val="clear" w:color="000000" w:fill="FFFFFF"/>
            <w:noWrap/>
            <w:vAlign w:val="center"/>
            <w:hideMark/>
          </w:tcPr>
          <w:p w:rsidR="00EB2DF3" w:rsidRPr="00EB2DF3" w:rsidRDefault="00EB2DF3" w:rsidP="00EB2DF3">
            <w:pPr>
              <w:suppressAutoHyphens w:val="0"/>
              <w:jc w:val="right"/>
              <w:rPr>
                <w:sz w:val="20"/>
                <w:lang w:eastAsia="ru-RU"/>
              </w:rPr>
            </w:pPr>
            <w:r w:rsidRPr="00EB2DF3">
              <w:rPr>
                <w:sz w:val="20"/>
                <w:lang w:eastAsia="ru-RU"/>
              </w:rPr>
              <w:t xml:space="preserve">-170,60  </w:t>
            </w:r>
          </w:p>
        </w:tc>
      </w:tr>
      <w:tr w:rsidR="00EB2DF3" w:rsidRPr="00EB2DF3" w:rsidTr="00902C72">
        <w:trPr>
          <w:trHeight w:val="375"/>
        </w:trPr>
        <w:tc>
          <w:tcPr>
            <w:tcW w:w="1560" w:type="dxa"/>
            <w:tcBorders>
              <w:top w:val="nil"/>
              <w:left w:val="single" w:sz="4" w:space="0" w:color="000000"/>
              <w:bottom w:val="single" w:sz="4" w:space="0" w:color="000000"/>
              <w:right w:val="single" w:sz="4" w:space="0" w:color="000000"/>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000 105 00000 00 0000 00</w:t>
            </w:r>
          </w:p>
        </w:tc>
        <w:tc>
          <w:tcPr>
            <w:tcW w:w="5725" w:type="dxa"/>
            <w:tcBorders>
              <w:top w:val="nil"/>
              <w:left w:val="nil"/>
              <w:bottom w:val="single" w:sz="4" w:space="0" w:color="000000"/>
              <w:right w:val="single" w:sz="4" w:space="0" w:color="000000"/>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НАЛОГ НА СОВОКУПНЫЙ ДОХОД</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150,00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154,50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159,10</w:t>
            </w:r>
          </w:p>
        </w:tc>
      </w:tr>
      <w:tr w:rsidR="00EB2DF3" w:rsidRPr="00EB2DF3" w:rsidTr="00902C72">
        <w:trPr>
          <w:trHeight w:val="435"/>
        </w:trPr>
        <w:tc>
          <w:tcPr>
            <w:tcW w:w="1560" w:type="dxa"/>
            <w:tcBorders>
              <w:top w:val="nil"/>
              <w:left w:val="single" w:sz="4" w:space="0" w:color="000000"/>
              <w:bottom w:val="single" w:sz="4" w:space="0" w:color="000000"/>
              <w:right w:val="single" w:sz="4" w:space="0" w:color="000000"/>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000 1 05 03000 01 0000 110</w:t>
            </w:r>
          </w:p>
        </w:tc>
        <w:tc>
          <w:tcPr>
            <w:tcW w:w="5725" w:type="dxa"/>
            <w:tcBorders>
              <w:top w:val="nil"/>
              <w:left w:val="nil"/>
              <w:bottom w:val="single" w:sz="4" w:space="0" w:color="000000"/>
              <w:right w:val="single" w:sz="4" w:space="0" w:color="000000"/>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Единый сельскохозяйственный налог</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150,00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154,50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159,10</w:t>
            </w:r>
          </w:p>
        </w:tc>
      </w:tr>
      <w:tr w:rsidR="00EB2DF3" w:rsidRPr="00EB2DF3" w:rsidTr="00902C72">
        <w:trPr>
          <w:trHeight w:val="465"/>
        </w:trPr>
        <w:tc>
          <w:tcPr>
            <w:tcW w:w="1560" w:type="dxa"/>
            <w:tcBorders>
              <w:top w:val="nil"/>
              <w:left w:val="single" w:sz="4" w:space="0" w:color="000000"/>
              <w:bottom w:val="single" w:sz="4" w:space="0" w:color="000000"/>
              <w:right w:val="single" w:sz="4" w:space="0" w:color="000000"/>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182 1 05 03010 01 0000 110</w:t>
            </w:r>
          </w:p>
        </w:tc>
        <w:tc>
          <w:tcPr>
            <w:tcW w:w="5725" w:type="dxa"/>
            <w:tcBorders>
              <w:top w:val="nil"/>
              <w:left w:val="nil"/>
              <w:bottom w:val="single" w:sz="4" w:space="0" w:color="000000"/>
              <w:right w:val="single" w:sz="4" w:space="0" w:color="000000"/>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Единый сельскохозяйственный налог</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150,00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154,50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159,10</w:t>
            </w:r>
          </w:p>
        </w:tc>
      </w:tr>
      <w:tr w:rsidR="00EB2DF3" w:rsidRPr="00EB2DF3" w:rsidTr="00902C72">
        <w:trPr>
          <w:trHeight w:val="555"/>
        </w:trPr>
        <w:tc>
          <w:tcPr>
            <w:tcW w:w="1560" w:type="dxa"/>
            <w:tcBorders>
              <w:top w:val="nil"/>
              <w:left w:val="single" w:sz="4" w:space="0" w:color="000000"/>
              <w:bottom w:val="single" w:sz="4" w:space="0" w:color="000000"/>
              <w:right w:val="single" w:sz="4" w:space="0" w:color="000000"/>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000 1 06 00000 00 0000 000</w:t>
            </w:r>
          </w:p>
        </w:tc>
        <w:tc>
          <w:tcPr>
            <w:tcW w:w="5725" w:type="dxa"/>
            <w:tcBorders>
              <w:top w:val="nil"/>
              <w:left w:val="nil"/>
              <w:bottom w:val="single" w:sz="4" w:space="0" w:color="000000"/>
              <w:right w:val="single" w:sz="4" w:space="0" w:color="000000"/>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НАЛОГИ НА ИМУЩЕСТВО</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111,00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120,00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128,00</w:t>
            </w:r>
          </w:p>
        </w:tc>
      </w:tr>
      <w:tr w:rsidR="00EB2DF3" w:rsidRPr="00EB2DF3" w:rsidTr="00902C72">
        <w:trPr>
          <w:trHeight w:val="540"/>
        </w:trPr>
        <w:tc>
          <w:tcPr>
            <w:tcW w:w="1560" w:type="dxa"/>
            <w:tcBorders>
              <w:top w:val="nil"/>
              <w:left w:val="single" w:sz="4" w:space="0" w:color="000000"/>
              <w:bottom w:val="single" w:sz="4" w:space="0" w:color="000000"/>
              <w:right w:val="single" w:sz="4" w:space="0" w:color="000000"/>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000  1 06 00000 00 0000 110</w:t>
            </w:r>
          </w:p>
        </w:tc>
        <w:tc>
          <w:tcPr>
            <w:tcW w:w="5725" w:type="dxa"/>
            <w:tcBorders>
              <w:top w:val="nil"/>
              <w:left w:val="nil"/>
              <w:bottom w:val="single" w:sz="4" w:space="0" w:color="000000"/>
              <w:right w:val="single" w:sz="4" w:space="0" w:color="000000"/>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Налог на имущество физических лиц</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111,00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120,00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128,00</w:t>
            </w:r>
          </w:p>
        </w:tc>
      </w:tr>
      <w:tr w:rsidR="00EB2DF3" w:rsidRPr="00EB2DF3" w:rsidTr="00902C72">
        <w:trPr>
          <w:trHeight w:val="600"/>
        </w:trPr>
        <w:tc>
          <w:tcPr>
            <w:tcW w:w="1560" w:type="dxa"/>
            <w:tcBorders>
              <w:top w:val="nil"/>
              <w:left w:val="single" w:sz="4" w:space="0" w:color="000000"/>
              <w:bottom w:val="nil"/>
              <w:right w:val="single" w:sz="4" w:space="0" w:color="000000"/>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182  1 06 01030 10 0000 110</w:t>
            </w:r>
          </w:p>
        </w:tc>
        <w:tc>
          <w:tcPr>
            <w:tcW w:w="5725" w:type="dxa"/>
            <w:tcBorders>
              <w:top w:val="nil"/>
              <w:left w:val="nil"/>
              <w:bottom w:val="nil"/>
              <w:right w:val="nil"/>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01" w:type="dxa"/>
            <w:tcBorders>
              <w:top w:val="nil"/>
              <w:left w:val="single" w:sz="4" w:space="0" w:color="000000"/>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111,00</w:t>
            </w:r>
          </w:p>
        </w:tc>
        <w:tc>
          <w:tcPr>
            <w:tcW w:w="866"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120,00</w:t>
            </w:r>
          </w:p>
        </w:tc>
        <w:tc>
          <w:tcPr>
            <w:tcW w:w="94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128,00</w:t>
            </w:r>
          </w:p>
        </w:tc>
      </w:tr>
      <w:tr w:rsidR="00EB2DF3" w:rsidRPr="00EB2DF3" w:rsidTr="00902C72">
        <w:trPr>
          <w:trHeight w:val="40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182 106 06000 00 0000 110</w:t>
            </w:r>
          </w:p>
        </w:tc>
        <w:tc>
          <w:tcPr>
            <w:tcW w:w="5725" w:type="dxa"/>
            <w:tcBorders>
              <w:top w:val="single" w:sz="4" w:space="0" w:color="auto"/>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ЗЕМЕЛЬНЫЙ НАЛОГ</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801,10</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801,10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801,10</w:t>
            </w:r>
          </w:p>
        </w:tc>
      </w:tr>
      <w:tr w:rsidR="00EB2DF3" w:rsidRPr="00EB2DF3" w:rsidTr="00902C72">
        <w:trPr>
          <w:trHeight w:val="510"/>
        </w:trPr>
        <w:tc>
          <w:tcPr>
            <w:tcW w:w="1560" w:type="dxa"/>
            <w:tcBorders>
              <w:top w:val="nil"/>
              <w:left w:val="single" w:sz="4" w:space="0" w:color="000000"/>
              <w:bottom w:val="single" w:sz="4" w:space="0" w:color="000000"/>
              <w:right w:val="nil"/>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182  1 06 06033 10 0000 110</w:t>
            </w:r>
          </w:p>
        </w:tc>
        <w:tc>
          <w:tcPr>
            <w:tcW w:w="5725" w:type="dxa"/>
            <w:tcBorders>
              <w:top w:val="nil"/>
              <w:left w:val="single" w:sz="4" w:space="0" w:color="auto"/>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Земельный налог с организаций, обладающих земельным участком, расположенным в границах сельских поселений</w:t>
            </w:r>
          </w:p>
        </w:tc>
        <w:tc>
          <w:tcPr>
            <w:tcW w:w="80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624,10</w:t>
            </w:r>
          </w:p>
        </w:tc>
        <w:tc>
          <w:tcPr>
            <w:tcW w:w="866"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624,10</w:t>
            </w:r>
          </w:p>
        </w:tc>
        <w:tc>
          <w:tcPr>
            <w:tcW w:w="941" w:type="dxa"/>
            <w:tcBorders>
              <w:top w:val="nil"/>
              <w:left w:val="nil"/>
              <w:bottom w:val="single" w:sz="4" w:space="0" w:color="000000"/>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624,10</w:t>
            </w:r>
          </w:p>
        </w:tc>
      </w:tr>
      <w:tr w:rsidR="00EB2DF3" w:rsidRPr="00EB2DF3" w:rsidTr="00902C72">
        <w:trPr>
          <w:trHeight w:val="585"/>
        </w:trPr>
        <w:tc>
          <w:tcPr>
            <w:tcW w:w="1560" w:type="dxa"/>
            <w:tcBorders>
              <w:top w:val="nil"/>
              <w:left w:val="single" w:sz="4" w:space="0" w:color="000000"/>
              <w:bottom w:val="nil"/>
              <w:right w:val="nil"/>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182  1 06 06043 10 0000 110</w:t>
            </w:r>
          </w:p>
        </w:tc>
        <w:tc>
          <w:tcPr>
            <w:tcW w:w="5725" w:type="dxa"/>
            <w:tcBorders>
              <w:top w:val="nil"/>
              <w:left w:val="single" w:sz="4" w:space="0" w:color="auto"/>
              <w:bottom w:val="nil"/>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Земельный налог с физических лиц, обладающих земельным участком, расположенным в границах сельских поселений</w:t>
            </w:r>
          </w:p>
        </w:tc>
        <w:tc>
          <w:tcPr>
            <w:tcW w:w="80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177,00</w:t>
            </w:r>
          </w:p>
        </w:tc>
        <w:tc>
          <w:tcPr>
            <w:tcW w:w="866"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177,00</w:t>
            </w:r>
          </w:p>
        </w:tc>
        <w:tc>
          <w:tcPr>
            <w:tcW w:w="94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177,00</w:t>
            </w:r>
          </w:p>
        </w:tc>
      </w:tr>
      <w:tr w:rsidR="00EB2DF3" w:rsidRPr="00EB2DF3" w:rsidTr="00902C72">
        <w:trPr>
          <w:trHeight w:val="585"/>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444 116 02 020 02 0000 140</w:t>
            </w:r>
          </w:p>
        </w:tc>
        <w:tc>
          <w:tcPr>
            <w:tcW w:w="5725" w:type="dxa"/>
            <w:tcBorders>
              <w:top w:val="single" w:sz="4" w:space="0" w:color="auto"/>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r>
      <w:tr w:rsidR="00EB2DF3" w:rsidRPr="00EB2DF3" w:rsidTr="00902C72">
        <w:trPr>
          <w:trHeight w:val="12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444 116 02 020 02 0000 140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 xml:space="preserve">Административные </w:t>
            </w:r>
            <w:proofErr w:type="gramStart"/>
            <w:r w:rsidRPr="00EB2DF3">
              <w:rPr>
                <w:sz w:val="20"/>
                <w:lang w:eastAsia="ru-RU"/>
              </w:rPr>
              <w:t>штрафы ,</w:t>
            </w:r>
            <w:proofErr w:type="gramEnd"/>
            <w:r w:rsidRPr="00EB2DF3">
              <w:rPr>
                <w:sz w:val="20"/>
                <w:lang w:eastAsia="ru-RU"/>
              </w:rPr>
              <w:t xml:space="preserve">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r>
      <w:tr w:rsidR="00EB2DF3" w:rsidRPr="00EB2DF3" w:rsidTr="00902C72">
        <w:trPr>
          <w:trHeight w:val="465"/>
        </w:trPr>
        <w:tc>
          <w:tcPr>
            <w:tcW w:w="1560" w:type="dxa"/>
            <w:tcBorders>
              <w:top w:val="nil"/>
              <w:left w:val="single" w:sz="4" w:space="0" w:color="auto"/>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 xml:space="preserve">Итого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Налоговые доходы</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4 770,40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5 145,50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5 255,00</w:t>
            </w:r>
          </w:p>
        </w:tc>
      </w:tr>
      <w:tr w:rsidR="00EB2DF3" w:rsidRPr="00EB2DF3" w:rsidTr="00902C72">
        <w:trPr>
          <w:trHeight w:val="600"/>
        </w:trPr>
        <w:tc>
          <w:tcPr>
            <w:tcW w:w="1560" w:type="dxa"/>
            <w:tcBorders>
              <w:top w:val="nil"/>
              <w:left w:val="single" w:sz="4" w:space="0" w:color="auto"/>
              <w:bottom w:val="single" w:sz="4" w:space="0" w:color="auto"/>
              <w:right w:val="single" w:sz="4" w:space="0" w:color="auto"/>
            </w:tcBorders>
            <w:shd w:val="clear" w:color="auto" w:fill="auto"/>
            <w:hideMark/>
          </w:tcPr>
          <w:p w:rsidR="00EB2DF3" w:rsidRPr="00EB2DF3" w:rsidRDefault="00EB2DF3" w:rsidP="00EB2DF3">
            <w:pPr>
              <w:suppressAutoHyphens w:val="0"/>
              <w:rPr>
                <w:b/>
                <w:bCs/>
                <w:sz w:val="20"/>
                <w:lang w:eastAsia="ru-RU"/>
              </w:rPr>
            </w:pPr>
            <w:r w:rsidRPr="00EB2DF3">
              <w:rPr>
                <w:b/>
                <w:bCs/>
                <w:sz w:val="20"/>
                <w:lang w:eastAsia="ru-RU"/>
              </w:rPr>
              <w:lastRenderedPageBreak/>
              <w:t xml:space="preserve">000  111 00000 00 0000 000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ДОХОДЫ ОТ СДАЧИ В АРЕНДУ ИМУЩЕСТВА</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93,30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93,30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93,30</w:t>
            </w:r>
          </w:p>
        </w:tc>
      </w:tr>
      <w:tr w:rsidR="00EB2DF3" w:rsidRPr="00EB2DF3" w:rsidTr="00902C72">
        <w:trPr>
          <w:trHeight w:val="852"/>
        </w:trPr>
        <w:tc>
          <w:tcPr>
            <w:tcW w:w="1560" w:type="dxa"/>
            <w:tcBorders>
              <w:top w:val="nil"/>
              <w:left w:val="single" w:sz="4" w:space="0" w:color="auto"/>
              <w:bottom w:val="single" w:sz="4" w:space="0" w:color="auto"/>
              <w:right w:val="single" w:sz="4" w:space="0" w:color="auto"/>
            </w:tcBorders>
            <w:shd w:val="clear" w:color="auto" w:fill="auto"/>
            <w:hideMark/>
          </w:tcPr>
          <w:p w:rsidR="00EB2DF3" w:rsidRPr="00EB2DF3" w:rsidRDefault="00EB2DF3" w:rsidP="00EB2DF3">
            <w:pPr>
              <w:suppressAutoHyphens w:val="0"/>
              <w:rPr>
                <w:sz w:val="20"/>
                <w:lang w:eastAsia="ru-RU"/>
              </w:rPr>
            </w:pPr>
            <w:r w:rsidRPr="00EB2DF3">
              <w:rPr>
                <w:sz w:val="20"/>
                <w:lang w:eastAsia="ru-RU"/>
              </w:rPr>
              <w:t xml:space="preserve">555  111 05035 10 0000 120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EB2DF3">
              <w:rPr>
                <w:sz w:val="20"/>
                <w:lang w:eastAsia="ru-RU"/>
              </w:rPr>
              <w:t>им  учреждений</w:t>
            </w:r>
            <w:proofErr w:type="gramEnd"/>
            <w:r w:rsidRPr="00EB2DF3">
              <w:rPr>
                <w:sz w:val="20"/>
                <w:lang w:eastAsia="ru-RU"/>
              </w:rPr>
              <w:t xml:space="preserve"> ( за исключением имущества муниципальных бюджетных и автономных учреждений)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93,30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93,30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93,30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 xml:space="preserve">000  113 00000 00 0000 000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ДОХОДЫ ОТ ОКАЗАНИЯ ПЛАТНЫХ УСЛУГ (РАБОТ) И КОМПЕНСАЦИИ ЗАТРАТ ГОСУДАРСТВА</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73,40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73,40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73,40</w:t>
            </w:r>
          </w:p>
        </w:tc>
      </w:tr>
      <w:tr w:rsidR="00EB2DF3" w:rsidRPr="00EB2DF3" w:rsidTr="00902C72">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000 1 13 01000 00 0000 130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Доходы от оказания платных услуг (работ)</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11,00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11,00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11,00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0"/>
                <w:lang w:eastAsia="ru-RU"/>
              </w:rPr>
            </w:pPr>
            <w:r w:rsidRPr="00EB2DF3">
              <w:rPr>
                <w:sz w:val="20"/>
                <w:lang w:eastAsia="ru-RU"/>
              </w:rPr>
              <w:t>555 1 13 01990 00 0000 130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jc w:val="both"/>
              <w:rPr>
                <w:sz w:val="20"/>
                <w:lang w:eastAsia="ru-RU"/>
              </w:rPr>
            </w:pPr>
            <w:r w:rsidRPr="00EB2DF3">
              <w:rPr>
                <w:sz w:val="20"/>
                <w:lang w:eastAsia="ru-RU"/>
              </w:rPr>
              <w:t>Прочие доходы от оказания платных услуг (работ)</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555  1 13 01995 10 0000 130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Прочие доходы от оказания платных услуг (работ) получателями средств бюджетов сельских поселений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11,00</w:t>
            </w:r>
          </w:p>
        </w:tc>
      </w:tr>
      <w:tr w:rsidR="00EB2DF3" w:rsidRPr="00EB2DF3" w:rsidTr="00902C72">
        <w:trPr>
          <w:trHeight w:val="555"/>
        </w:trPr>
        <w:tc>
          <w:tcPr>
            <w:tcW w:w="1560" w:type="dxa"/>
            <w:tcBorders>
              <w:top w:val="nil"/>
              <w:left w:val="single" w:sz="4" w:space="0" w:color="auto"/>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000 1 13 02060 00 0000 130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Доходы, поступающие в порядке возмещения расходов, понесенных в связи с эксплуатацией имущества</w:t>
            </w:r>
          </w:p>
        </w:tc>
        <w:tc>
          <w:tcPr>
            <w:tcW w:w="801"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jc w:val="right"/>
              <w:rPr>
                <w:sz w:val="20"/>
                <w:lang w:eastAsia="ru-RU"/>
              </w:rPr>
            </w:pPr>
            <w:r w:rsidRPr="00EB2DF3">
              <w:rPr>
                <w:sz w:val="20"/>
                <w:lang w:eastAsia="ru-RU"/>
              </w:rPr>
              <w:t xml:space="preserve">62,4  </w:t>
            </w:r>
          </w:p>
        </w:tc>
        <w:tc>
          <w:tcPr>
            <w:tcW w:w="866"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jc w:val="right"/>
              <w:rPr>
                <w:sz w:val="20"/>
                <w:lang w:eastAsia="ru-RU"/>
              </w:rPr>
            </w:pPr>
            <w:r w:rsidRPr="00EB2DF3">
              <w:rPr>
                <w:sz w:val="20"/>
                <w:lang w:eastAsia="ru-RU"/>
              </w:rPr>
              <w:t xml:space="preserve">62,4  </w:t>
            </w:r>
          </w:p>
        </w:tc>
        <w:tc>
          <w:tcPr>
            <w:tcW w:w="941"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jc w:val="right"/>
              <w:rPr>
                <w:sz w:val="20"/>
                <w:lang w:eastAsia="ru-RU"/>
              </w:rPr>
            </w:pPr>
            <w:r w:rsidRPr="00EB2DF3">
              <w:rPr>
                <w:sz w:val="20"/>
                <w:lang w:eastAsia="ru-RU"/>
              </w:rPr>
              <w:t xml:space="preserve">62,4  </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555  1 13 02065 10 0000 130</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sz w:val="20"/>
                <w:lang w:eastAsia="ru-RU"/>
              </w:rPr>
            </w:pPr>
            <w:r w:rsidRPr="00EB2DF3">
              <w:rPr>
                <w:sz w:val="20"/>
                <w:lang w:eastAsia="ru-RU"/>
              </w:rPr>
              <w:t>Доходы, поступающие в порядке возмещения расходов, понесенных в связи с эксплуатацией имущества сельских поселений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62,40</w:t>
            </w:r>
          </w:p>
        </w:tc>
      </w:tr>
      <w:tr w:rsidR="00EB2DF3" w:rsidRPr="00EB2DF3" w:rsidTr="00902C72">
        <w:trPr>
          <w:trHeight w:val="255"/>
        </w:trPr>
        <w:tc>
          <w:tcPr>
            <w:tcW w:w="1560" w:type="dxa"/>
            <w:tcBorders>
              <w:top w:val="nil"/>
              <w:left w:val="single" w:sz="4" w:space="0" w:color="auto"/>
              <w:bottom w:val="single" w:sz="4" w:space="0" w:color="auto"/>
              <w:right w:val="single" w:sz="4" w:space="0" w:color="auto"/>
            </w:tcBorders>
            <w:shd w:val="clear" w:color="000000" w:fill="FFFFFF"/>
            <w:noWrap/>
            <w:hideMark/>
          </w:tcPr>
          <w:p w:rsidR="00EB2DF3" w:rsidRPr="00EB2DF3" w:rsidRDefault="00EB2DF3" w:rsidP="00EB2DF3">
            <w:pPr>
              <w:suppressAutoHyphens w:val="0"/>
              <w:rPr>
                <w:b/>
                <w:bCs/>
                <w:sz w:val="20"/>
                <w:lang w:eastAsia="ru-RU"/>
              </w:rPr>
            </w:pPr>
            <w:r w:rsidRPr="00EB2DF3">
              <w:rPr>
                <w:b/>
                <w:bCs/>
                <w:sz w:val="20"/>
                <w:lang w:eastAsia="ru-RU"/>
              </w:rPr>
              <w:t>Итого</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Неналоговые доходы</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166,70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166,70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166,70</w:t>
            </w:r>
          </w:p>
        </w:tc>
      </w:tr>
      <w:tr w:rsidR="00EB2DF3" w:rsidRPr="00EB2DF3" w:rsidTr="00902C72">
        <w:trPr>
          <w:trHeight w:val="255"/>
        </w:trPr>
        <w:tc>
          <w:tcPr>
            <w:tcW w:w="1560" w:type="dxa"/>
            <w:tcBorders>
              <w:top w:val="nil"/>
              <w:left w:val="single" w:sz="4" w:space="0" w:color="000000"/>
              <w:bottom w:val="nil"/>
              <w:right w:val="single" w:sz="4" w:space="0" w:color="000000"/>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555 2 00 00000 00 0000 00</w:t>
            </w:r>
          </w:p>
        </w:tc>
        <w:tc>
          <w:tcPr>
            <w:tcW w:w="5725" w:type="dxa"/>
            <w:tcBorders>
              <w:top w:val="nil"/>
              <w:left w:val="nil"/>
              <w:bottom w:val="nil"/>
              <w:right w:val="single" w:sz="4" w:space="0" w:color="000000"/>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 xml:space="preserve">БЕЗВОЗДМЕЗДНЫЕ ПОСТУПЛЕНИЯ </w:t>
            </w:r>
          </w:p>
        </w:tc>
        <w:tc>
          <w:tcPr>
            <w:tcW w:w="80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20 543,23</w:t>
            </w:r>
          </w:p>
        </w:tc>
        <w:tc>
          <w:tcPr>
            <w:tcW w:w="866"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5 437,00</w:t>
            </w:r>
          </w:p>
        </w:tc>
        <w:tc>
          <w:tcPr>
            <w:tcW w:w="941" w:type="dxa"/>
            <w:tcBorders>
              <w:top w:val="nil"/>
              <w:left w:val="nil"/>
              <w:bottom w:val="nil"/>
              <w:right w:val="single" w:sz="4" w:space="0" w:color="000000"/>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9 360,40</w:t>
            </w:r>
          </w:p>
        </w:tc>
      </w:tr>
      <w:tr w:rsidR="00EB2DF3" w:rsidRPr="00EB2DF3" w:rsidTr="00902C72">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555 2 0200000 00 0000 00</w:t>
            </w:r>
          </w:p>
        </w:tc>
        <w:tc>
          <w:tcPr>
            <w:tcW w:w="5725" w:type="dxa"/>
            <w:tcBorders>
              <w:top w:val="single" w:sz="4" w:space="0" w:color="auto"/>
              <w:left w:val="nil"/>
              <w:bottom w:val="single" w:sz="4" w:space="0" w:color="auto"/>
              <w:right w:val="single" w:sz="4" w:space="0" w:color="auto"/>
            </w:tcBorders>
            <w:shd w:val="clear" w:color="000000" w:fill="FFFFFF"/>
            <w:vAlign w:val="bottom"/>
            <w:hideMark/>
          </w:tcPr>
          <w:p w:rsidR="00EB2DF3" w:rsidRPr="00EB2DF3" w:rsidRDefault="00EB2DF3" w:rsidP="00EB2DF3">
            <w:pPr>
              <w:suppressAutoHyphens w:val="0"/>
              <w:rPr>
                <w:b/>
                <w:bCs/>
                <w:sz w:val="20"/>
                <w:lang w:eastAsia="ru-RU"/>
              </w:rPr>
            </w:pPr>
            <w:r w:rsidRPr="00EB2DF3">
              <w:rPr>
                <w:b/>
                <w:bCs/>
                <w:sz w:val="20"/>
                <w:lang w:eastAsia="ru-RU"/>
              </w:rPr>
              <w:t>БЕЗВОЗМЕЗДНЫЕ ПОСТУПЛЕНИЯ ОТ ДРУГИХ БЮДЖЕТОВ БЮДЖЕТНОЙ СИСТЕМЫ РОССИЙСКОЙ ФЕДЕРАЦИИ</w:t>
            </w:r>
          </w:p>
        </w:tc>
        <w:tc>
          <w:tcPr>
            <w:tcW w:w="80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20 543,23</w:t>
            </w:r>
          </w:p>
        </w:tc>
        <w:tc>
          <w:tcPr>
            <w:tcW w:w="866"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5 437,00</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9 360,40</w:t>
            </w:r>
          </w:p>
        </w:tc>
      </w:tr>
      <w:tr w:rsidR="00EB2DF3" w:rsidRPr="00EB2DF3" w:rsidTr="00902C72">
        <w:trPr>
          <w:trHeight w:val="503"/>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555 2 02 10000 00 0000 150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b/>
                <w:bCs/>
                <w:sz w:val="20"/>
                <w:lang w:eastAsia="ru-RU"/>
              </w:rPr>
            </w:pPr>
            <w:r w:rsidRPr="00EB2DF3">
              <w:rPr>
                <w:b/>
                <w:bCs/>
                <w:sz w:val="20"/>
                <w:lang w:eastAsia="ru-RU"/>
              </w:rPr>
              <w:t>Дотации бюджетам бюджетной системы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10 364,00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5 436,90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5 860,30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555 2 02 16001 00 0000 150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10 364,00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5 436,90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5 860,30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0"/>
                <w:lang w:eastAsia="ru-RU"/>
              </w:rPr>
            </w:pPr>
            <w:r w:rsidRPr="00EB2DF3">
              <w:rPr>
                <w:sz w:val="20"/>
                <w:lang w:eastAsia="ru-RU"/>
              </w:rPr>
              <w:t>555 2 02 16001 10 0000 150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Дотации бюджетам сельских поселений на выравнивание бюджетной обеспеченности из бюджетов муниципальных районов</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10 364,00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5 436,90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5 860,30</w:t>
            </w:r>
          </w:p>
        </w:tc>
      </w:tr>
      <w:tr w:rsidR="00EB2DF3" w:rsidRPr="00EB2DF3" w:rsidTr="00902C72">
        <w:trPr>
          <w:trHeight w:val="31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555 2 02 29900 10 0000 150</w:t>
            </w:r>
          </w:p>
        </w:tc>
        <w:tc>
          <w:tcPr>
            <w:tcW w:w="5725"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Субсидии бюджетам сельских поселений из местных бюджетов</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3 500,00</w:t>
            </w:r>
          </w:p>
        </w:tc>
      </w:tr>
      <w:tr w:rsidR="00EB2DF3" w:rsidRPr="00EB2DF3" w:rsidTr="00902C72">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555 2 02 30000 00 0000 150</w:t>
            </w:r>
          </w:p>
        </w:tc>
        <w:tc>
          <w:tcPr>
            <w:tcW w:w="5725" w:type="dxa"/>
            <w:tcBorders>
              <w:top w:val="nil"/>
              <w:left w:val="nil"/>
              <w:bottom w:val="single" w:sz="4" w:space="0" w:color="auto"/>
              <w:right w:val="single" w:sz="4" w:space="0" w:color="auto"/>
            </w:tcBorders>
            <w:shd w:val="clear" w:color="000000" w:fill="FFFFFF"/>
            <w:vAlign w:val="bottom"/>
            <w:hideMark/>
          </w:tcPr>
          <w:p w:rsidR="00EB2DF3" w:rsidRPr="00EB2DF3" w:rsidRDefault="00EB2DF3" w:rsidP="00EB2DF3">
            <w:pPr>
              <w:suppressAutoHyphens w:val="0"/>
              <w:rPr>
                <w:b/>
                <w:bCs/>
                <w:sz w:val="22"/>
                <w:szCs w:val="22"/>
                <w:lang w:eastAsia="ru-RU"/>
              </w:rPr>
            </w:pPr>
            <w:r w:rsidRPr="00EB2DF3">
              <w:rPr>
                <w:b/>
                <w:bCs/>
                <w:sz w:val="22"/>
                <w:szCs w:val="22"/>
                <w:lang w:eastAsia="ru-RU"/>
              </w:rPr>
              <w:t>Субвенции бюджетам бюджетной системы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0,10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0,10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0,10</w:t>
            </w:r>
          </w:p>
        </w:tc>
      </w:tr>
      <w:tr w:rsidR="00EB2DF3" w:rsidRPr="00EB2DF3" w:rsidTr="00902C72">
        <w:trPr>
          <w:trHeight w:val="138"/>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555  202 30020 00 0000 150</w:t>
            </w:r>
          </w:p>
        </w:tc>
        <w:tc>
          <w:tcPr>
            <w:tcW w:w="5725" w:type="dxa"/>
            <w:tcBorders>
              <w:top w:val="nil"/>
              <w:left w:val="nil"/>
              <w:bottom w:val="single" w:sz="4" w:space="0" w:color="auto"/>
              <w:right w:val="single" w:sz="4" w:space="0" w:color="auto"/>
            </w:tcBorders>
            <w:shd w:val="clear" w:color="000000" w:fill="FFFFFF"/>
            <w:vAlign w:val="bottom"/>
            <w:hideMark/>
          </w:tcPr>
          <w:p w:rsidR="00EB2DF3" w:rsidRPr="00EB2DF3" w:rsidRDefault="00EB2DF3" w:rsidP="00EB2DF3">
            <w:pPr>
              <w:suppressAutoHyphens w:val="0"/>
              <w:rPr>
                <w:sz w:val="20"/>
                <w:lang w:eastAsia="ru-RU"/>
              </w:rPr>
            </w:pPr>
            <w:r w:rsidRPr="00EB2DF3">
              <w:rPr>
                <w:sz w:val="20"/>
                <w:lang w:eastAsia="ru-RU"/>
              </w:rPr>
              <w:t>Субвенции бюджетам сельских поселений на выполнение передаваемых полномочий субъектов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r>
      <w:tr w:rsidR="00EB2DF3" w:rsidRPr="00EB2DF3" w:rsidTr="00902C72">
        <w:trPr>
          <w:trHeight w:val="51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555  2 02 30024 10 0000 150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Субвенции бюджетам сельских поселений на выполнение передаваемых полномочий субъектов Российской Федерации</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0,10</w:t>
            </w:r>
          </w:p>
        </w:tc>
      </w:tr>
      <w:tr w:rsidR="00EB2DF3" w:rsidRPr="00EB2DF3" w:rsidTr="00902C72">
        <w:trPr>
          <w:trHeight w:val="64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555  2 02 35118 00 0000 150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jc w:val="both"/>
              <w:rPr>
                <w:sz w:val="20"/>
                <w:lang w:eastAsia="ru-RU"/>
              </w:rPr>
            </w:pPr>
            <w:r w:rsidRPr="00EB2DF3">
              <w:rPr>
                <w:sz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r>
      <w:tr w:rsidR="00EB2DF3" w:rsidRPr="00EB2DF3" w:rsidTr="00902C72">
        <w:trPr>
          <w:trHeight w:val="623"/>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555  2 02 35118 10 0000 150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jc w:val="both"/>
              <w:rPr>
                <w:sz w:val="20"/>
                <w:lang w:eastAsia="ru-RU"/>
              </w:rPr>
            </w:pPr>
            <w:r w:rsidRPr="00EB2DF3">
              <w:rPr>
                <w:sz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r>
      <w:tr w:rsidR="00EB2DF3" w:rsidRPr="00EB2DF3" w:rsidTr="00902C72">
        <w:trPr>
          <w:trHeight w:val="45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 xml:space="preserve">000 2 02 40000 00 0000 150 </w:t>
            </w:r>
          </w:p>
        </w:tc>
        <w:tc>
          <w:tcPr>
            <w:tcW w:w="5725"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Иные межбюджетные трансферты</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10 179,13</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r>
      <w:tr w:rsidR="00EB2DF3" w:rsidRPr="00EB2DF3" w:rsidTr="00902C72">
        <w:trPr>
          <w:trHeight w:val="39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b/>
                <w:bCs/>
                <w:sz w:val="20"/>
                <w:lang w:eastAsia="ru-RU"/>
              </w:rPr>
            </w:pPr>
            <w:r w:rsidRPr="00EB2DF3">
              <w:rPr>
                <w:b/>
                <w:bCs/>
                <w:sz w:val="20"/>
                <w:lang w:eastAsia="ru-RU"/>
              </w:rPr>
              <w:t xml:space="preserve">000 2 02 49999 00 0000 150 </w:t>
            </w:r>
          </w:p>
        </w:tc>
        <w:tc>
          <w:tcPr>
            <w:tcW w:w="5725" w:type="dxa"/>
            <w:tcBorders>
              <w:top w:val="nil"/>
              <w:left w:val="nil"/>
              <w:bottom w:val="single" w:sz="4" w:space="0" w:color="auto"/>
              <w:right w:val="single" w:sz="4" w:space="0" w:color="auto"/>
            </w:tcBorders>
            <w:shd w:val="clear" w:color="000000" w:fill="FFFFFF"/>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Прочие межбюджетные трансферты, передаваемые бюджетам</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10 179,13</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0,00</w:t>
            </w:r>
          </w:p>
        </w:tc>
      </w:tr>
      <w:tr w:rsidR="00EB2DF3" w:rsidRPr="00EB2DF3" w:rsidTr="00902C72">
        <w:trPr>
          <w:trHeight w:val="255"/>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555 2 02 49999 10 0000 150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Прочие межбюджетные трансферты, передаваемые бюджетам сельских поселений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10 179,13</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r>
      <w:tr w:rsidR="00EB2DF3" w:rsidRPr="00EB2DF3" w:rsidTr="00902C72">
        <w:trPr>
          <w:trHeight w:val="360"/>
        </w:trPr>
        <w:tc>
          <w:tcPr>
            <w:tcW w:w="1560" w:type="dxa"/>
            <w:tcBorders>
              <w:top w:val="nil"/>
              <w:left w:val="single" w:sz="4" w:space="0" w:color="auto"/>
              <w:bottom w:val="single" w:sz="4" w:space="0" w:color="auto"/>
              <w:right w:val="single" w:sz="4" w:space="0" w:color="auto"/>
            </w:tcBorders>
            <w:shd w:val="clear" w:color="auto" w:fill="auto"/>
            <w:noWrap/>
            <w:hideMark/>
          </w:tcPr>
          <w:p w:rsidR="00EB2DF3" w:rsidRPr="00EB2DF3" w:rsidRDefault="00EB2DF3" w:rsidP="00EB2DF3">
            <w:pPr>
              <w:suppressAutoHyphens w:val="0"/>
              <w:rPr>
                <w:sz w:val="20"/>
                <w:lang w:eastAsia="ru-RU"/>
              </w:rPr>
            </w:pPr>
            <w:r w:rsidRPr="00EB2DF3">
              <w:rPr>
                <w:sz w:val="20"/>
                <w:lang w:eastAsia="ru-RU"/>
              </w:rPr>
              <w:t>555 2 07 05030 10 0000 150</w:t>
            </w:r>
          </w:p>
        </w:tc>
        <w:tc>
          <w:tcPr>
            <w:tcW w:w="5725"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0"/>
                <w:lang w:eastAsia="ru-RU"/>
              </w:rPr>
            </w:pPr>
            <w:r w:rsidRPr="00EB2DF3">
              <w:rPr>
                <w:sz w:val="20"/>
                <w:lang w:eastAsia="ru-RU"/>
              </w:rPr>
              <w:t>Прочие безвозмездные поступления в бюджет сельских поселений.</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sz w:val="20"/>
                <w:lang w:eastAsia="ru-RU"/>
              </w:rPr>
            </w:pPr>
            <w:r w:rsidRPr="00EB2DF3">
              <w:rPr>
                <w:sz w:val="20"/>
                <w:lang w:eastAsia="ru-RU"/>
              </w:rPr>
              <w:t>0,00</w:t>
            </w:r>
          </w:p>
        </w:tc>
      </w:tr>
      <w:tr w:rsidR="00EB2DF3" w:rsidRPr="00EB2DF3" w:rsidTr="00902C72">
        <w:trPr>
          <w:trHeight w:val="25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0"/>
                <w:lang w:eastAsia="ru-RU"/>
              </w:rPr>
            </w:pPr>
            <w:r w:rsidRPr="00EB2DF3">
              <w:rPr>
                <w:sz w:val="20"/>
                <w:lang w:eastAsia="ru-RU"/>
              </w:rPr>
              <w:t> </w:t>
            </w:r>
          </w:p>
        </w:tc>
        <w:tc>
          <w:tcPr>
            <w:tcW w:w="5725" w:type="dxa"/>
            <w:tcBorders>
              <w:top w:val="nil"/>
              <w:left w:val="nil"/>
              <w:bottom w:val="single" w:sz="4" w:space="0" w:color="auto"/>
              <w:right w:val="single" w:sz="4" w:space="0" w:color="auto"/>
            </w:tcBorders>
            <w:shd w:val="clear" w:color="000000" w:fill="FFFFFF"/>
            <w:hideMark/>
          </w:tcPr>
          <w:p w:rsidR="00EB2DF3" w:rsidRPr="00EB2DF3" w:rsidRDefault="00EB2DF3" w:rsidP="00EB2DF3">
            <w:pPr>
              <w:suppressAutoHyphens w:val="0"/>
              <w:rPr>
                <w:b/>
                <w:bCs/>
                <w:sz w:val="20"/>
                <w:lang w:eastAsia="ru-RU"/>
              </w:rPr>
            </w:pPr>
            <w:r w:rsidRPr="00EB2DF3">
              <w:rPr>
                <w:b/>
                <w:bCs/>
                <w:sz w:val="20"/>
                <w:lang w:eastAsia="ru-RU"/>
              </w:rPr>
              <w:t>ВСЕГО ДОХОДЫ:</w:t>
            </w:r>
          </w:p>
        </w:tc>
        <w:tc>
          <w:tcPr>
            <w:tcW w:w="80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25 480,33</w:t>
            </w:r>
          </w:p>
        </w:tc>
        <w:tc>
          <w:tcPr>
            <w:tcW w:w="866"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10 749,20</w:t>
            </w:r>
          </w:p>
        </w:tc>
        <w:tc>
          <w:tcPr>
            <w:tcW w:w="941" w:type="dxa"/>
            <w:tcBorders>
              <w:top w:val="nil"/>
              <w:left w:val="nil"/>
              <w:bottom w:val="single" w:sz="4" w:space="0" w:color="auto"/>
              <w:right w:val="single" w:sz="4" w:space="0" w:color="auto"/>
            </w:tcBorders>
            <w:shd w:val="clear" w:color="000000" w:fill="FFFFFF"/>
            <w:noWrap/>
            <w:hideMark/>
          </w:tcPr>
          <w:p w:rsidR="00EB2DF3" w:rsidRPr="00EB2DF3" w:rsidRDefault="00EB2DF3" w:rsidP="00EB2DF3">
            <w:pPr>
              <w:suppressAutoHyphens w:val="0"/>
              <w:jc w:val="right"/>
              <w:rPr>
                <w:b/>
                <w:bCs/>
                <w:sz w:val="20"/>
                <w:lang w:eastAsia="ru-RU"/>
              </w:rPr>
            </w:pPr>
            <w:r w:rsidRPr="00EB2DF3">
              <w:rPr>
                <w:b/>
                <w:bCs/>
                <w:sz w:val="20"/>
                <w:lang w:eastAsia="ru-RU"/>
              </w:rPr>
              <w:t>14 782,10</w:t>
            </w:r>
          </w:p>
        </w:tc>
      </w:tr>
      <w:tr w:rsidR="00EB2DF3" w:rsidRPr="00EB2DF3" w:rsidTr="00902C72">
        <w:trPr>
          <w:trHeight w:val="255"/>
        </w:trPr>
        <w:tc>
          <w:tcPr>
            <w:tcW w:w="156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b/>
                <w:bCs/>
                <w:sz w:val="20"/>
                <w:lang w:eastAsia="ru-RU"/>
              </w:rPr>
            </w:pPr>
          </w:p>
        </w:tc>
        <w:tc>
          <w:tcPr>
            <w:tcW w:w="5725"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0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66"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4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suppressAutoHyphens w:val="0"/>
        <w:rPr>
          <w:rFonts w:eastAsia="Calibri"/>
          <w:bCs/>
          <w:szCs w:val="28"/>
          <w:lang w:eastAsia="en-US"/>
        </w:rPr>
      </w:pPr>
    </w:p>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2</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suppressAutoHyphens w:val="0"/>
        <w:rPr>
          <w:rFonts w:eastAsia="Calibri"/>
          <w:bCs/>
          <w:szCs w:val="28"/>
          <w:lang w:eastAsia="en-US"/>
        </w:rPr>
      </w:pPr>
    </w:p>
    <w:p w:rsidR="00EB2DF3" w:rsidRPr="00EB2DF3" w:rsidRDefault="00EB2DF3" w:rsidP="00EB2DF3">
      <w:pPr>
        <w:suppressAutoHyphens w:val="0"/>
        <w:rPr>
          <w:rFonts w:eastAsia="Calibri"/>
          <w:bCs/>
          <w:szCs w:val="28"/>
          <w:lang w:eastAsia="en-US"/>
        </w:rPr>
      </w:pPr>
      <w:r w:rsidRPr="00EB2DF3">
        <w:rPr>
          <w:rFonts w:eastAsia="Calibri"/>
          <w:bCs/>
          <w:szCs w:val="28"/>
          <w:lang w:eastAsia="en-U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области на 2024 год и плановый период </w:t>
      </w:r>
      <w:proofErr w:type="gramStart"/>
      <w:r w:rsidRPr="00EB2DF3">
        <w:rPr>
          <w:rFonts w:eastAsia="Calibri"/>
          <w:bCs/>
          <w:szCs w:val="28"/>
          <w:lang w:eastAsia="en-US"/>
        </w:rPr>
        <w:t>2025  и</w:t>
      </w:r>
      <w:proofErr w:type="gramEnd"/>
      <w:r w:rsidRPr="00EB2DF3">
        <w:rPr>
          <w:rFonts w:eastAsia="Calibri"/>
          <w:bCs/>
          <w:szCs w:val="28"/>
          <w:lang w:eastAsia="en-US"/>
        </w:rPr>
        <w:t xml:space="preserve"> 2026  годов.</w:t>
      </w:r>
    </w:p>
    <w:tbl>
      <w:tblPr>
        <w:tblW w:w="9639" w:type="dxa"/>
        <w:tblInd w:w="108" w:type="dxa"/>
        <w:tblLook w:val="04A0" w:firstRow="1" w:lastRow="0" w:firstColumn="1" w:lastColumn="0" w:noHBand="0" w:noVBand="1"/>
      </w:tblPr>
      <w:tblGrid>
        <w:gridCol w:w="2977"/>
        <w:gridCol w:w="992"/>
        <w:gridCol w:w="709"/>
        <w:gridCol w:w="1276"/>
        <w:gridCol w:w="992"/>
        <w:gridCol w:w="992"/>
        <w:gridCol w:w="851"/>
        <w:gridCol w:w="850"/>
      </w:tblGrid>
      <w:tr w:rsidR="00EB2DF3" w:rsidRPr="00EB2DF3" w:rsidTr="001003AD">
        <w:trPr>
          <w:trHeight w:val="225"/>
        </w:trPr>
        <w:tc>
          <w:tcPr>
            <w:tcW w:w="9639" w:type="dxa"/>
            <w:gridSpan w:val="8"/>
            <w:tcBorders>
              <w:top w:val="nil"/>
              <w:left w:val="nil"/>
              <w:bottom w:val="single" w:sz="8"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тыс. руб.</w:t>
            </w:r>
          </w:p>
        </w:tc>
      </w:tr>
      <w:tr w:rsidR="00EB2DF3" w:rsidRPr="00EB2DF3" w:rsidTr="001003AD">
        <w:trPr>
          <w:trHeight w:val="270"/>
        </w:trPr>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Наименование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РЗ</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ПР</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ЦСР</w:t>
            </w:r>
          </w:p>
        </w:tc>
        <w:tc>
          <w:tcPr>
            <w:tcW w:w="992" w:type="dxa"/>
            <w:vMerge w:val="restart"/>
            <w:tcBorders>
              <w:top w:val="nil"/>
              <w:left w:val="single" w:sz="8" w:space="0" w:color="auto"/>
              <w:bottom w:val="single" w:sz="8" w:space="0" w:color="000000"/>
              <w:right w:val="nil"/>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ВР</w:t>
            </w:r>
          </w:p>
        </w:tc>
        <w:tc>
          <w:tcPr>
            <w:tcW w:w="992" w:type="dxa"/>
            <w:tcBorders>
              <w:top w:val="nil"/>
              <w:left w:val="single" w:sz="8" w:space="0" w:color="auto"/>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851"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85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r>
      <w:tr w:rsidR="00EB2DF3" w:rsidRPr="00EB2DF3" w:rsidTr="001003AD">
        <w:trPr>
          <w:trHeight w:val="270"/>
        </w:trPr>
        <w:tc>
          <w:tcPr>
            <w:tcW w:w="2977"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992" w:type="dxa"/>
            <w:vMerge/>
            <w:tcBorders>
              <w:top w:val="nil"/>
              <w:left w:val="single" w:sz="8" w:space="0" w:color="auto"/>
              <w:bottom w:val="single" w:sz="8" w:space="0" w:color="000000"/>
              <w:right w:val="nil"/>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2024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2025 год</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2026 год</w:t>
            </w:r>
          </w:p>
        </w:tc>
      </w:tr>
      <w:tr w:rsidR="00EB2DF3" w:rsidRPr="00EB2DF3" w:rsidTr="001003AD">
        <w:trPr>
          <w:trHeight w:val="300"/>
        </w:trPr>
        <w:tc>
          <w:tcPr>
            <w:tcW w:w="2977" w:type="dxa"/>
            <w:tcBorders>
              <w:top w:val="nil"/>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3</w:t>
            </w:r>
          </w:p>
        </w:tc>
        <w:tc>
          <w:tcPr>
            <w:tcW w:w="709"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4</w:t>
            </w:r>
          </w:p>
        </w:tc>
        <w:tc>
          <w:tcPr>
            <w:tcW w:w="1276"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w:t>
            </w:r>
          </w:p>
        </w:tc>
        <w:tc>
          <w:tcPr>
            <w:tcW w:w="85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администрация Кировского сельсовета Тогучинского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25 480,33</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6 984,71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4 557,58</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4 651,70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02</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5 807,90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3 385,77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3 479,89</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5 807,90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3 385,77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3 479,89</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4 238,99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3 137,07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3 268,54</w:t>
            </w:r>
          </w:p>
        </w:tc>
      </w:tr>
      <w:tr w:rsidR="00EB2DF3" w:rsidRPr="00EB2DF3" w:rsidTr="001003AD">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обеспечение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1 568,81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248,60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211,25</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обеспечение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06</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Другие вопросы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по обеспечению первичных мер пожарной безопасности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Дорожный фонд Кировского сельсовета Тогучинского района Новосибирской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88.0.00.03010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4 686,22</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Благоустройство</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4 686,22</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 xml:space="preserve">Муниципальная программа "Комплексное развитие сельских территории в </w:t>
            </w:r>
            <w:proofErr w:type="spellStart"/>
            <w:r w:rsidRPr="00EB2DF3">
              <w:rPr>
                <w:rFonts w:ascii="Arial" w:hAnsi="Arial" w:cs="Arial"/>
                <w:b/>
                <w:bCs/>
                <w:color w:val="000000"/>
                <w:sz w:val="16"/>
                <w:szCs w:val="16"/>
                <w:lang w:eastAsia="ru-RU"/>
              </w:rPr>
              <w:t>Тогучинском</w:t>
            </w:r>
            <w:proofErr w:type="spellEnd"/>
            <w:r w:rsidRPr="00EB2DF3">
              <w:rPr>
                <w:rFonts w:ascii="Arial" w:hAnsi="Arial" w:cs="Arial"/>
                <w:b/>
                <w:bCs/>
                <w:color w:val="000000"/>
                <w:sz w:val="16"/>
                <w:szCs w:val="16"/>
                <w:lang w:eastAsia="ru-RU"/>
              </w:rPr>
              <w:t xml:space="preserve"> районе Новосибирской области на 2020-2025 годы"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56000L5765</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Бюджетные инвестиции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410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1 118,29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Уличное освещение</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582,50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Организация и содержание мест захоронения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320,00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Прочие мероприятия по благоустройству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215,79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Дворцы и дома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5 556,70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3 771,97</w:t>
            </w:r>
          </w:p>
        </w:tc>
      </w:tr>
      <w:tr w:rsidR="00EB2DF3" w:rsidRPr="00EB2DF3" w:rsidTr="001003AD">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в сфере культуры, кинематографии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5 882,80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91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3 500,00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114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88000S0660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60,53</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69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СОЦИАЛЬНАЯ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Доплаты к пенсиям, дополнительное пенсионное обеспечение</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310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900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70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127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99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990</w:t>
            </w:r>
          </w:p>
        </w:tc>
        <w:tc>
          <w:tcPr>
            <w:tcW w:w="992"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51"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85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270"/>
        </w:trPr>
        <w:tc>
          <w:tcPr>
            <w:tcW w:w="6946" w:type="dxa"/>
            <w:gridSpan w:val="5"/>
            <w:tcBorders>
              <w:top w:val="single" w:sz="8" w:space="0" w:color="auto"/>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Итого расходов</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25 480,33</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225"/>
        </w:trPr>
        <w:tc>
          <w:tcPr>
            <w:tcW w:w="297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Исполнитель</w:t>
            </w:r>
          </w:p>
        </w:tc>
        <w:tc>
          <w:tcPr>
            <w:tcW w:w="992" w:type="dxa"/>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709"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2268" w:type="dxa"/>
            <w:gridSpan w:val="2"/>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5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1003AD">
        <w:trPr>
          <w:trHeight w:val="225"/>
        </w:trPr>
        <w:tc>
          <w:tcPr>
            <w:tcW w:w="297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92" w:type="dxa"/>
            <w:tcBorders>
              <w:top w:val="nil"/>
              <w:left w:val="nil"/>
              <w:bottom w:val="nil"/>
              <w:right w:val="nil"/>
            </w:tcBorders>
            <w:shd w:val="clear" w:color="auto" w:fill="auto"/>
            <w:noWrap/>
            <w:hideMark/>
          </w:tcPr>
          <w:p w:rsidR="00EB2DF3" w:rsidRPr="00EB2DF3" w:rsidRDefault="00EB2DF3" w:rsidP="00EB2DF3">
            <w:pPr>
              <w:suppressAutoHyphens w:val="0"/>
              <w:rPr>
                <w:sz w:val="20"/>
                <w:lang w:eastAsia="ru-RU"/>
              </w:rPr>
            </w:pPr>
          </w:p>
        </w:tc>
        <w:tc>
          <w:tcPr>
            <w:tcW w:w="709"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sz w:val="20"/>
                <w:lang w:eastAsia="ru-RU"/>
              </w:rPr>
            </w:pPr>
          </w:p>
        </w:tc>
        <w:tc>
          <w:tcPr>
            <w:tcW w:w="2268" w:type="dxa"/>
            <w:gridSpan w:val="2"/>
            <w:tcBorders>
              <w:top w:val="single" w:sz="4" w:space="0" w:color="auto"/>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(расшифровка подписи)</w:t>
            </w: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85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5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1003AD">
        <w:trPr>
          <w:trHeight w:val="225"/>
        </w:trPr>
        <w:tc>
          <w:tcPr>
            <w:tcW w:w="297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70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5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5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suppressAutoHyphens w:val="0"/>
        <w:rPr>
          <w:rFonts w:eastAsia="Calibri"/>
          <w:bCs/>
          <w:szCs w:val="28"/>
          <w:lang w:eastAsia="en-US"/>
        </w:rPr>
      </w:pPr>
    </w:p>
    <w:p w:rsidR="00902C72" w:rsidRDefault="00902C72"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3</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r w:rsidRPr="00EB2DF3">
        <w:rPr>
          <w:rFonts w:eastAsia="Calibri"/>
          <w:sz w:val="20"/>
          <w:lang w:eastAsia="ar-SA"/>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Кировского сельсовета Тогучинского района Новосибирской </w:t>
      </w:r>
      <w:proofErr w:type="gramStart"/>
      <w:r w:rsidRPr="00EB2DF3">
        <w:rPr>
          <w:rFonts w:eastAsia="Calibri"/>
          <w:sz w:val="20"/>
          <w:lang w:eastAsia="ar-SA"/>
        </w:rPr>
        <w:t>области  на</w:t>
      </w:r>
      <w:proofErr w:type="gramEnd"/>
      <w:r w:rsidRPr="00EB2DF3">
        <w:rPr>
          <w:rFonts w:eastAsia="Calibri"/>
          <w:sz w:val="20"/>
          <w:lang w:eastAsia="ar-SA"/>
        </w:rPr>
        <w:t xml:space="preserve">  2024 год и плановый период 2025  и 2026  годов</w:t>
      </w:r>
    </w:p>
    <w:p w:rsidR="00EB2DF3" w:rsidRPr="00EB2DF3" w:rsidRDefault="00EB2DF3" w:rsidP="00EB2DF3">
      <w:pPr>
        <w:rPr>
          <w:rFonts w:eastAsia="Calibri"/>
          <w:sz w:val="20"/>
          <w:lang w:eastAsia="ar-SA"/>
        </w:rPr>
      </w:pPr>
    </w:p>
    <w:tbl>
      <w:tblPr>
        <w:tblW w:w="9600" w:type="dxa"/>
        <w:tblInd w:w="108" w:type="dxa"/>
        <w:tblLook w:val="04A0" w:firstRow="1" w:lastRow="0" w:firstColumn="1" w:lastColumn="0" w:noHBand="0" w:noVBand="1"/>
      </w:tblPr>
      <w:tblGrid>
        <w:gridCol w:w="3100"/>
        <w:gridCol w:w="1257"/>
        <w:gridCol w:w="760"/>
        <w:gridCol w:w="929"/>
        <w:gridCol w:w="940"/>
        <w:gridCol w:w="880"/>
        <w:gridCol w:w="1000"/>
        <w:gridCol w:w="920"/>
      </w:tblGrid>
      <w:tr w:rsidR="00EB2DF3" w:rsidRPr="00EB2DF3" w:rsidTr="001003AD">
        <w:trPr>
          <w:trHeight w:val="225"/>
        </w:trPr>
        <w:tc>
          <w:tcPr>
            <w:tcW w:w="9600" w:type="dxa"/>
            <w:gridSpan w:val="8"/>
            <w:tcBorders>
              <w:top w:val="nil"/>
              <w:left w:val="nil"/>
              <w:bottom w:val="single" w:sz="8"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тыс. руб.</w:t>
            </w:r>
          </w:p>
        </w:tc>
      </w:tr>
      <w:tr w:rsidR="00EB2DF3" w:rsidRPr="00EB2DF3" w:rsidTr="001003AD">
        <w:trPr>
          <w:trHeight w:val="270"/>
        </w:trPr>
        <w:tc>
          <w:tcPr>
            <w:tcW w:w="3100"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Наименование</w:t>
            </w:r>
          </w:p>
        </w:tc>
        <w:tc>
          <w:tcPr>
            <w:tcW w:w="1071"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ЦСР</w:t>
            </w:r>
          </w:p>
        </w:tc>
        <w:tc>
          <w:tcPr>
            <w:tcW w:w="760" w:type="dxa"/>
            <w:vMerge w:val="restart"/>
            <w:tcBorders>
              <w:top w:val="nil"/>
              <w:left w:val="single" w:sz="8" w:space="0" w:color="auto"/>
              <w:bottom w:val="single" w:sz="8" w:space="0" w:color="000000"/>
              <w:right w:val="nil"/>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ВР</w:t>
            </w:r>
          </w:p>
        </w:tc>
        <w:tc>
          <w:tcPr>
            <w:tcW w:w="929"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РЗ</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ПР</w:t>
            </w:r>
          </w:p>
        </w:tc>
        <w:tc>
          <w:tcPr>
            <w:tcW w:w="88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100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92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r>
      <w:tr w:rsidR="00EB2DF3" w:rsidRPr="00EB2DF3" w:rsidTr="001003AD">
        <w:trPr>
          <w:trHeight w:val="270"/>
        </w:trPr>
        <w:tc>
          <w:tcPr>
            <w:tcW w:w="3100"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1071"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760" w:type="dxa"/>
            <w:vMerge/>
            <w:tcBorders>
              <w:top w:val="nil"/>
              <w:left w:val="single" w:sz="8" w:space="0" w:color="auto"/>
              <w:bottom w:val="single" w:sz="8" w:space="0" w:color="000000"/>
              <w:right w:val="nil"/>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929"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940"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2024 год</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2025 год</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2026 год</w:t>
            </w:r>
          </w:p>
        </w:tc>
      </w:tr>
      <w:tr w:rsidR="00EB2DF3" w:rsidRPr="00EB2DF3" w:rsidTr="001003AD">
        <w:trPr>
          <w:trHeight w:val="300"/>
        </w:trPr>
        <w:tc>
          <w:tcPr>
            <w:tcW w:w="3100" w:type="dxa"/>
            <w:tcBorders>
              <w:top w:val="nil"/>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w:t>
            </w:r>
          </w:p>
        </w:tc>
        <w:tc>
          <w:tcPr>
            <w:tcW w:w="760"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3</w:t>
            </w:r>
          </w:p>
        </w:tc>
        <w:tc>
          <w:tcPr>
            <w:tcW w:w="929"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4</w:t>
            </w:r>
          </w:p>
        </w:tc>
        <w:tc>
          <w:tcPr>
            <w:tcW w:w="940"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w:t>
            </w:r>
          </w:p>
        </w:tc>
        <w:tc>
          <w:tcPr>
            <w:tcW w:w="88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6</w:t>
            </w:r>
          </w:p>
        </w:tc>
        <w:tc>
          <w:tcPr>
            <w:tcW w:w="100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7</w:t>
            </w:r>
          </w:p>
        </w:tc>
        <w:tc>
          <w:tcPr>
            <w:tcW w:w="92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w:t>
            </w:r>
          </w:p>
        </w:tc>
      </w:tr>
      <w:tr w:rsidR="00EB2DF3" w:rsidRPr="00EB2DF3" w:rsidTr="001003AD">
        <w:trPr>
          <w:trHeight w:val="91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 xml:space="preserve">Муниципальная программа "Комплексное развитие сельских территории в </w:t>
            </w:r>
            <w:proofErr w:type="spellStart"/>
            <w:r w:rsidRPr="00EB2DF3">
              <w:rPr>
                <w:rFonts w:ascii="Arial" w:hAnsi="Arial" w:cs="Arial"/>
                <w:b/>
                <w:bCs/>
                <w:color w:val="000000"/>
                <w:sz w:val="16"/>
                <w:szCs w:val="16"/>
                <w:lang w:eastAsia="ru-RU"/>
              </w:rPr>
              <w:t>Тогучинском</w:t>
            </w:r>
            <w:proofErr w:type="spellEnd"/>
            <w:r w:rsidRPr="00EB2DF3">
              <w:rPr>
                <w:rFonts w:ascii="Arial" w:hAnsi="Arial" w:cs="Arial"/>
                <w:b/>
                <w:bCs/>
                <w:color w:val="000000"/>
                <w:sz w:val="16"/>
                <w:szCs w:val="16"/>
                <w:lang w:eastAsia="ru-RU"/>
              </w:rPr>
              <w:t xml:space="preserve"> районе Новосибирской области на 2020-2025 годы"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56.0.00.00000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91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56.0.00.L5765</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Капитальные вложения в объекты государственной (муниципальной) собственности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Бюджетные инвестиции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410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21 912,40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4 238,99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3 137,07</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3 268,54</w:t>
            </w:r>
          </w:p>
        </w:tc>
      </w:tr>
      <w:tr w:rsidR="00EB2DF3" w:rsidRPr="00EB2DF3" w:rsidTr="001003AD">
        <w:trPr>
          <w:trHeight w:val="114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государственных (муниципальных) органов</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обеспечение функций органов местного самоуправления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1 652,51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332,30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294,95</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Межбюджетные трансферты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145,30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61,60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06</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Глава муниципального образования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114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Расходы на выплаты персоналу государственных (муниципальных) органов</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02</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по обеспечению первичных мер пожарной безопасности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88.0.00.02170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Дорожный фонд Кировского сельсовета Тогучинского района Новосибирской области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88.0.00.03010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09</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Дворцы и дома культуры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5 556,70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3 771,97</w:t>
            </w:r>
          </w:p>
        </w:tc>
      </w:tr>
      <w:tr w:rsidR="00EB2DF3" w:rsidRPr="00EB2DF3" w:rsidTr="001003AD">
        <w:trPr>
          <w:trHeight w:val="114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в сфере культуры, кинематографии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Доплаты к пенсиям, дополнительное пенсионное обеспечение</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Социальное обеспечение и иные выплаты населению</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Публичные нормативные социальные выплаты гражданам</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310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Уличное освещение</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582,50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Организация и содержание мест захоронения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320,00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Прочие мероприятия по благоустройству поселений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88.0.00.06050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215,79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Другие вопросы органов местного самоуправления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88.0.00.09200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13</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88.0.00.09990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30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91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88.0.00.70190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Обеспечение сбалансированности местных бюджетов</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5 882,80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138"/>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91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3 500,00</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114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88.0.00.S0660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60,53</w:t>
            </w:r>
          </w:p>
        </w:tc>
      </w:tr>
      <w:tr w:rsidR="00EB2DF3" w:rsidRPr="00EB2DF3" w:rsidTr="001003AD">
        <w:trPr>
          <w:trHeight w:val="46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690"/>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71"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76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92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94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100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92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270"/>
        </w:trPr>
        <w:tc>
          <w:tcPr>
            <w:tcW w:w="6800" w:type="dxa"/>
            <w:gridSpan w:val="5"/>
            <w:tcBorders>
              <w:top w:val="single" w:sz="8" w:space="0" w:color="auto"/>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Итого расходов</w:t>
            </w:r>
          </w:p>
        </w:tc>
        <w:tc>
          <w:tcPr>
            <w:tcW w:w="8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25 480,33</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225"/>
        </w:trPr>
        <w:tc>
          <w:tcPr>
            <w:tcW w:w="31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Исполнитель</w:t>
            </w:r>
          </w:p>
        </w:tc>
        <w:tc>
          <w:tcPr>
            <w:tcW w:w="1071" w:type="dxa"/>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760" w:type="dxa"/>
            <w:tcBorders>
              <w:top w:val="nil"/>
              <w:left w:val="nil"/>
              <w:bottom w:val="nil"/>
              <w:right w:val="nil"/>
            </w:tcBorders>
            <w:shd w:val="clear" w:color="auto" w:fill="auto"/>
            <w:vAlign w:val="bottom"/>
            <w:hideMark/>
          </w:tcPr>
          <w:p w:rsidR="00EB2DF3" w:rsidRPr="00EB2DF3" w:rsidRDefault="00EB2DF3" w:rsidP="00EB2DF3">
            <w:pPr>
              <w:suppressAutoHyphens w:val="0"/>
              <w:rPr>
                <w:rFonts w:ascii="Arial" w:hAnsi="Arial" w:cs="Arial"/>
                <w:color w:val="000000"/>
                <w:sz w:val="16"/>
                <w:szCs w:val="16"/>
                <w:lang w:eastAsia="ru-RU"/>
              </w:rPr>
            </w:pPr>
          </w:p>
        </w:tc>
        <w:tc>
          <w:tcPr>
            <w:tcW w:w="1869" w:type="dxa"/>
            <w:gridSpan w:val="2"/>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2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1003AD">
        <w:trPr>
          <w:trHeight w:val="225"/>
        </w:trPr>
        <w:tc>
          <w:tcPr>
            <w:tcW w:w="31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71" w:type="dxa"/>
            <w:tcBorders>
              <w:top w:val="nil"/>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(подпись)</w:t>
            </w:r>
          </w:p>
        </w:tc>
        <w:tc>
          <w:tcPr>
            <w:tcW w:w="760" w:type="dxa"/>
            <w:tcBorders>
              <w:top w:val="nil"/>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p>
        </w:tc>
        <w:tc>
          <w:tcPr>
            <w:tcW w:w="1869" w:type="dxa"/>
            <w:gridSpan w:val="2"/>
            <w:tcBorders>
              <w:top w:val="single" w:sz="4" w:space="0" w:color="auto"/>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(расшифровка подписи)</w:t>
            </w:r>
          </w:p>
        </w:tc>
        <w:tc>
          <w:tcPr>
            <w:tcW w:w="88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10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2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1003AD">
        <w:trPr>
          <w:trHeight w:val="225"/>
        </w:trPr>
        <w:tc>
          <w:tcPr>
            <w:tcW w:w="31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71"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76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2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4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8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0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2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rPr>
          <w:rFonts w:eastAsia="Calibri"/>
          <w:sz w:val="20"/>
          <w:lang w:eastAsia="ar-SA"/>
        </w:rPr>
      </w:pPr>
    </w:p>
    <w:p w:rsidR="00902C72" w:rsidRDefault="00902C72" w:rsidP="00EB2DF3">
      <w:pPr>
        <w:suppressAutoHyphens w:val="0"/>
        <w:jc w:val="right"/>
        <w:rPr>
          <w:sz w:val="24"/>
          <w:szCs w:val="24"/>
          <w:lang w:eastAsia="ru-RU"/>
        </w:rPr>
      </w:pPr>
    </w:p>
    <w:p w:rsidR="00902C72" w:rsidRDefault="00902C72" w:rsidP="00EB2DF3">
      <w:pPr>
        <w:suppressAutoHyphens w:val="0"/>
        <w:jc w:val="right"/>
        <w:rPr>
          <w:sz w:val="24"/>
          <w:szCs w:val="24"/>
          <w:lang w:eastAsia="ru-RU"/>
        </w:rPr>
      </w:pPr>
    </w:p>
    <w:p w:rsidR="00902C72" w:rsidRDefault="00902C72"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4</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p>
    <w:p w:rsidR="00EB2DF3" w:rsidRPr="00EB2DF3" w:rsidRDefault="00EB2DF3" w:rsidP="00EB2DF3">
      <w:pPr>
        <w:rPr>
          <w:sz w:val="20"/>
          <w:lang w:eastAsia="ar-SA"/>
        </w:rPr>
      </w:pPr>
      <w:r w:rsidRPr="00EB2DF3">
        <w:rPr>
          <w:sz w:val="20"/>
          <w:lang w:eastAsia="ar-SA"/>
        </w:rPr>
        <w:t xml:space="preserve">ВЕДОМСТВЕННАЯ СТРУКТУРА РАСХОДОВ БЮДЖЕТА КИРОВСКОГО СЕЛЬСОВЕТА ТОГУЧИНСКОГО РАЙОНА НОВОСИБИРСКОЙ </w:t>
      </w:r>
      <w:proofErr w:type="gramStart"/>
      <w:r w:rsidRPr="00EB2DF3">
        <w:rPr>
          <w:sz w:val="20"/>
          <w:lang w:eastAsia="ar-SA"/>
        </w:rPr>
        <w:t>ОБЛАСТИ  НА</w:t>
      </w:r>
      <w:proofErr w:type="gramEnd"/>
      <w:r w:rsidRPr="00EB2DF3">
        <w:rPr>
          <w:sz w:val="20"/>
          <w:lang w:eastAsia="ar-SA"/>
        </w:rPr>
        <w:t xml:space="preserve"> 2024 ГОД И ПЛАНОВЫЙ ПЕРИОД 2025 И 2026 ГОДОВ</w:t>
      </w:r>
    </w:p>
    <w:p w:rsidR="00EB2DF3" w:rsidRPr="00EB2DF3" w:rsidRDefault="00EB2DF3" w:rsidP="00EB2DF3">
      <w:pPr>
        <w:rPr>
          <w:sz w:val="20"/>
          <w:lang w:eastAsia="ar-SA"/>
        </w:rPr>
      </w:pPr>
    </w:p>
    <w:tbl>
      <w:tblPr>
        <w:tblW w:w="9228" w:type="dxa"/>
        <w:tblInd w:w="108" w:type="dxa"/>
        <w:tblLook w:val="04A0" w:firstRow="1" w:lastRow="0" w:firstColumn="1" w:lastColumn="0" w:noHBand="0" w:noVBand="1"/>
      </w:tblPr>
      <w:tblGrid>
        <w:gridCol w:w="3140"/>
        <w:gridCol w:w="680"/>
        <w:gridCol w:w="497"/>
        <w:gridCol w:w="526"/>
        <w:gridCol w:w="1240"/>
        <w:gridCol w:w="670"/>
        <w:gridCol w:w="880"/>
        <w:gridCol w:w="820"/>
        <w:gridCol w:w="860"/>
      </w:tblGrid>
      <w:tr w:rsidR="00EB2DF3" w:rsidRPr="00EB2DF3" w:rsidTr="001003AD">
        <w:trPr>
          <w:trHeight w:val="225"/>
        </w:trPr>
        <w:tc>
          <w:tcPr>
            <w:tcW w:w="9228" w:type="dxa"/>
            <w:gridSpan w:val="9"/>
            <w:tcBorders>
              <w:top w:val="nil"/>
              <w:left w:val="nil"/>
              <w:bottom w:val="single" w:sz="8"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тыс. руб.</w:t>
            </w:r>
          </w:p>
        </w:tc>
      </w:tr>
      <w:tr w:rsidR="00EB2DF3" w:rsidRPr="00EB2DF3" w:rsidTr="001003AD">
        <w:trPr>
          <w:trHeight w:val="270"/>
        </w:trPr>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Наименование</w:t>
            </w:r>
          </w:p>
        </w:tc>
        <w:tc>
          <w:tcPr>
            <w:tcW w:w="680"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ГРБС</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РЗ</w:t>
            </w:r>
          </w:p>
        </w:tc>
        <w:tc>
          <w:tcPr>
            <w:tcW w:w="526"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ПР</w:t>
            </w:r>
          </w:p>
        </w:tc>
        <w:tc>
          <w:tcPr>
            <w:tcW w:w="1155" w:type="dxa"/>
            <w:vMerge w:val="restart"/>
            <w:tcBorders>
              <w:top w:val="nil"/>
              <w:left w:val="single" w:sz="8" w:space="0" w:color="auto"/>
              <w:bottom w:val="single" w:sz="8" w:space="0" w:color="000000"/>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ЦСР</w:t>
            </w:r>
          </w:p>
        </w:tc>
        <w:tc>
          <w:tcPr>
            <w:tcW w:w="670" w:type="dxa"/>
            <w:vMerge w:val="restart"/>
            <w:tcBorders>
              <w:top w:val="nil"/>
              <w:left w:val="single" w:sz="8" w:space="0" w:color="auto"/>
              <w:bottom w:val="single" w:sz="8" w:space="0" w:color="000000"/>
              <w:right w:val="nil"/>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ВР</w:t>
            </w:r>
          </w:p>
        </w:tc>
        <w:tc>
          <w:tcPr>
            <w:tcW w:w="880" w:type="dxa"/>
            <w:tcBorders>
              <w:top w:val="nil"/>
              <w:left w:val="single" w:sz="8" w:space="0" w:color="auto"/>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82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c>
          <w:tcPr>
            <w:tcW w:w="860" w:type="dxa"/>
            <w:tcBorders>
              <w:top w:val="nil"/>
              <w:left w:val="nil"/>
              <w:bottom w:val="nil"/>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Сумма</w:t>
            </w:r>
          </w:p>
        </w:tc>
      </w:tr>
      <w:tr w:rsidR="00EB2DF3" w:rsidRPr="00EB2DF3" w:rsidTr="001003AD">
        <w:trPr>
          <w:trHeight w:val="270"/>
        </w:trPr>
        <w:tc>
          <w:tcPr>
            <w:tcW w:w="3140"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680"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497"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526"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1155" w:type="dxa"/>
            <w:vMerge/>
            <w:tcBorders>
              <w:top w:val="nil"/>
              <w:left w:val="single" w:sz="8" w:space="0" w:color="auto"/>
              <w:bottom w:val="single" w:sz="8" w:space="0" w:color="000000"/>
              <w:right w:val="single" w:sz="8" w:space="0" w:color="auto"/>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670" w:type="dxa"/>
            <w:vMerge/>
            <w:tcBorders>
              <w:top w:val="nil"/>
              <w:left w:val="single" w:sz="8" w:space="0" w:color="auto"/>
              <w:bottom w:val="single" w:sz="8" w:space="0" w:color="000000"/>
              <w:right w:val="nil"/>
            </w:tcBorders>
            <w:vAlign w:val="center"/>
            <w:hideMark/>
          </w:tcPr>
          <w:p w:rsidR="00EB2DF3" w:rsidRPr="00EB2DF3" w:rsidRDefault="00EB2DF3" w:rsidP="00EB2DF3">
            <w:pPr>
              <w:suppressAutoHyphens w:val="0"/>
              <w:rPr>
                <w:rFonts w:ascii="Arial" w:hAnsi="Arial" w:cs="Arial"/>
                <w:b/>
                <w:bCs/>
                <w:color w:val="000000"/>
                <w:sz w:val="16"/>
                <w:szCs w:val="16"/>
                <w:lang w:eastAsia="ru-RU"/>
              </w:rPr>
            </w:pP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2024 год</w:t>
            </w:r>
          </w:p>
        </w:tc>
        <w:tc>
          <w:tcPr>
            <w:tcW w:w="82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2025 год</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2026 год</w:t>
            </w:r>
          </w:p>
        </w:tc>
      </w:tr>
      <w:tr w:rsidR="00EB2DF3" w:rsidRPr="00EB2DF3" w:rsidTr="001003AD">
        <w:trPr>
          <w:trHeight w:val="300"/>
        </w:trPr>
        <w:tc>
          <w:tcPr>
            <w:tcW w:w="3140" w:type="dxa"/>
            <w:tcBorders>
              <w:top w:val="nil"/>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w:t>
            </w:r>
          </w:p>
        </w:tc>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2</w:t>
            </w:r>
          </w:p>
        </w:tc>
        <w:tc>
          <w:tcPr>
            <w:tcW w:w="497"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3</w:t>
            </w:r>
          </w:p>
        </w:tc>
        <w:tc>
          <w:tcPr>
            <w:tcW w:w="526"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4</w:t>
            </w:r>
          </w:p>
        </w:tc>
        <w:tc>
          <w:tcPr>
            <w:tcW w:w="1155"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w:t>
            </w:r>
          </w:p>
        </w:tc>
        <w:tc>
          <w:tcPr>
            <w:tcW w:w="670" w:type="dxa"/>
            <w:tcBorders>
              <w:top w:val="nil"/>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6</w:t>
            </w:r>
          </w:p>
        </w:tc>
        <w:tc>
          <w:tcPr>
            <w:tcW w:w="88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7</w:t>
            </w:r>
          </w:p>
        </w:tc>
        <w:tc>
          <w:tcPr>
            <w:tcW w:w="82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w:t>
            </w:r>
          </w:p>
        </w:tc>
        <w:tc>
          <w:tcPr>
            <w:tcW w:w="860" w:type="dxa"/>
            <w:tcBorders>
              <w:top w:val="nil"/>
              <w:left w:val="nil"/>
              <w:bottom w:val="single" w:sz="8" w:space="0" w:color="auto"/>
              <w:right w:val="single" w:sz="8" w:space="0" w:color="auto"/>
            </w:tcBorders>
            <w:shd w:val="clear" w:color="auto" w:fill="auto"/>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администрация Кировского сельсовета Тогучинского района Новосибирской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25 480,33</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6 984,71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4 557,58</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4 651,70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Глава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02</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1 088,11</w:t>
            </w:r>
          </w:p>
        </w:tc>
      </w:tr>
      <w:tr w:rsidR="00EB2DF3" w:rsidRPr="00EB2DF3" w:rsidTr="001003AD">
        <w:trPr>
          <w:trHeight w:val="114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02</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02</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1 088,11</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5 807,90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3 385,77</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3 479,89</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5 807,90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3 385,77</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3 479,89</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4 238,99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3 137,07</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3 268,54</w:t>
            </w:r>
          </w:p>
        </w:tc>
      </w:tr>
      <w:tr w:rsidR="00EB2DF3" w:rsidRPr="00EB2DF3" w:rsidTr="001003AD">
        <w:trPr>
          <w:trHeight w:val="114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88.0.00.00110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120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4 238,99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3 137,07</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3 268,54</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1 568,81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248,60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211,25</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1 499,01</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248,60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211,25</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lastRenderedPageBreak/>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88.0.00.70190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0,10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88.0.00.70190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0,10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06</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83,70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06</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межбюджетные трансферты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06</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83,70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Другие вопросы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88.0.00.09200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88.0.00.09200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по обеспечению первичных мер пожарной безопасности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88.0.00.02170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0,20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88.0.00.02170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111,60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17,69</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0,20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Дорожный фонд Кировского сельсовета Тогучинского района Новосибирской области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88.0.00.03010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2 058,60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04</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88.0.00.03010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1 740,20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2 042,70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2 058,60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4 686,22</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Благоустройство</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4 686,22</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lastRenderedPageBreak/>
              <w:t xml:space="preserve">Муниципальная программа "Комплексное развитие сельских территории в </w:t>
            </w:r>
            <w:proofErr w:type="spellStart"/>
            <w:r w:rsidRPr="00EB2DF3">
              <w:rPr>
                <w:rFonts w:ascii="Arial" w:hAnsi="Arial" w:cs="Arial"/>
                <w:b/>
                <w:bCs/>
                <w:color w:val="000000"/>
                <w:sz w:val="16"/>
                <w:szCs w:val="16"/>
                <w:lang w:eastAsia="ru-RU"/>
              </w:rPr>
              <w:t>Тогучинском</w:t>
            </w:r>
            <w:proofErr w:type="spellEnd"/>
            <w:r w:rsidRPr="00EB2DF3">
              <w:rPr>
                <w:rFonts w:ascii="Arial" w:hAnsi="Arial" w:cs="Arial"/>
                <w:b/>
                <w:bCs/>
                <w:color w:val="000000"/>
                <w:sz w:val="16"/>
                <w:szCs w:val="16"/>
                <w:lang w:eastAsia="ru-RU"/>
              </w:rPr>
              <w:t xml:space="preserve"> районе Новосибирской области на 2020-2025 годы"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56000L5765</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3 567,93</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Бюджетные инвестиции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56000L5765</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410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3 567,93</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1 118,29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Уличное освещение</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582,50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582,50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Организация и содержание мест захоронения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320,00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88.0.00.06040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320,00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Прочие мероприятия по благоустройству поселений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88.0.00.06050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215,79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05</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03</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88.0.00.06050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215,79</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КУЛЬТУРА, КИНЕМАТОГРАФИЯ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Культура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11 469,50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7 332,50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Дворцы и дома культуры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5 556,70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3 862,50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3 771,97</w:t>
            </w:r>
          </w:p>
        </w:tc>
      </w:tr>
      <w:tr w:rsidR="00EB2DF3" w:rsidRPr="00EB2DF3" w:rsidTr="001003AD">
        <w:trPr>
          <w:trHeight w:val="114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3 534,00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3 559,50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3 498,97</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2 022,20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303,00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273,00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88.0.00.04400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850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0,50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Мероприятия в сфере культуры, кинематографии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88.0.00.04500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88.0.00.04500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lastRenderedPageBreak/>
              <w:t>Обеспечение сбалансированности местных бюджетов</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88.0.00.70510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5 882,80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114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88.0.00.70510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110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5 882,80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91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88.0.00.70660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3 500,00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88.0.00.70660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3 500,00</w:t>
            </w:r>
          </w:p>
        </w:tc>
      </w:tr>
      <w:tr w:rsidR="00EB2DF3" w:rsidRPr="00EB2DF3" w:rsidTr="001003AD">
        <w:trPr>
          <w:trHeight w:val="114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88000S0660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60,53</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69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08</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88000S0660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240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60,53</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СОЦИАЛЬНАЯ ПОЛИТИКА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Доплаты к пенсиям, дополнительное пенсионное обеспечение</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88.0.00.04910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465"/>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Публичные нормативные социальные выплаты гражданам</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10</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01</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88.0.00.04910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310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488,10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Непрограммные мероприятия Кировского сельсовета</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88.0.00.00000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Условно утвержденные расходы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99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88.0.00.09990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b/>
                <w:bCs/>
                <w:color w:val="000000"/>
                <w:sz w:val="16"/>
                <w:szCs w:val="16"/>
                <w:lang w:eastAsia="ru-RU"/>
              </w:rPr>
            </w:pPr>
            <w:r w:rsidRPr="00EB2DF3">
              <w:rPr>
                <w:rFonts w:ascii="Arial" w:hAnsi="Arial" w:cs="Arial"/>
                <w:b/>
                <w:bCs/>
                <w:color w:val="000000"/>
                <w:sz w:val="16"/>
                <w:szCs w:val="16"/>
                <w:lang w:eastAsia="ru-RU"/>
              </w:rPr>
              <w:t> </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739,10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900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300"/>
        </w:trPr>
        <w:tc>
          <w:tcPr>
            <w:tcW w:w="3140" w:type="dxa"/>
            <w:tcBorders>
              <w:top w:val="nil"/>
              <w:left w:val="single" w:sz="8"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Условно утвержденные расходы</w:t>
            </w:r>
          </w:p>
        </w:tc>
        <w:tc>
          <w:tcPr>
            <w:tcW w:w="68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555</w:t>
            </w:r>
          </w:p>
        </w:tc>
        <w:tc>
          <w:tcPr>
            <w:tcW w:w="49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526"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w:t>
            </w:r>
          </w:p>
        </w:tc>
        <w:tc>
          <w:tcPr>
            <w:tcW w:w="1155"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88.0.00.09990</w:t>
            </w:r>
          </w:p>
        </w:tc>
        <w:tc>
          <w:tcPr>
            <w:tcW w:w="670"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990</w:t>
            </w:r>
          </w:p>
        </w:tc>
        <w:tc>
          <w:tcPr>
            <w:tcW w:w="88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0,00</w:t>
            </w:r>
          </w:p>
        </w:tc>
        <w:tc>
          <w:tcPr>
            <w:tcW w:w="820"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268,73</w:t>
            </w:r>
          </w:p>
        </w:tc>
        <w:tc>
          <w:tcPr>
            <w:tcW w:w="860" w:type="dxa"/>
            <w:tcBorders>
              <w:top w:val="nil"/>
              <w:left w:val="single" w:sz="4" w:space="0" w:color="auto"/>
              <w:bottom w:val="single" w:sz="4"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color w:val="000000"/>
                <w:sz w:val="16"/>
                <w:szCs w:val="16"/>
                <w:lang w:eastAsia="ru-RU"/>
              </w:rPr>
            </w:pPr>
            <w:r w:rsidRPr="00EB2DF3">
              <w:rPr>
                <w:rFonts w:ascii="Arial" w:hAnsi="Arial" w:cs="Arial"/>
                <w:color w:val="000000"/>
                <w:sz w:val="16"/>
                <w:szCs w:val="16"/>
                <w:lang w:eastAsia="ru-RU"/>
              </w:rPr>
              <w:t>739,10</w:t>
            </w:r>
          </w:p>
        </w:tc>
      </w:tr>
      <w:tr w:rsidR="00EB2DF3" w:rsidRPr="00EB2DF3" w:rsidTr="001003AD">
        <w:trPr>
          <w:trHeight w:val="270"/>
        </w:trPr>
        <w:tc>
          <w:tcPr>
            <w:tcW w:w="6668" w:type="dxa"/>
            <w:gridSpan w:val="6"/>
            <w:tcBorders>
              <w:top w:val="single" w:sz="8" w:space="0" w:color="auto"/>
              <w:left w:val="single" w:sz="8" w:space="0" w:color="auto"/>
              <w:bottom w:val="single" w:sz="8" w:space="0" w:color="auto"/>
              <w:right w:val="nil"/>
            </w:tcBorders>
            <w:shd w:val="clear" w:color="auto" w:fill="auto"/>
            <w:noWrap/>
            <w:vAlign w:val="center"/>
            <w:hideMark/>
          </w:tcPr>
          <w:p w:rsidR="00EB2DF3" w:rsidRPr="00EB2DF3" w:rsidRDefault="00EB2DF3" w:rsidP="00EB2DF3">
            <w:pPr>
              <w:suppressAutoHyphens w:val="0"/>
              <w:rPr>
                <w:rFonts w:ascii="Arial" w:hAnsi="Arial" w:cs="Arial"/>
                <w:b/>
                <w:bCs/>
                <w:color w:val="000000"/>
                <w:sz w:val="16"/>
                <w:szCs w:val="16"/>
                <w:lang w:eastAsia="ru-RU"/>
              </w:rPr>
            </w:pPr>
            <w:r w:rsidRPr="00EB2DF3">
              <w:rPr>
                <w:rFonts w:ascii="Arial" w:hAnsi="Arial" w:cs="Arial"/>
                <w:b/>
                <w:bCs/>
                <w:color w:val="000000"/>
                <w:sz w:val="16"/>
                <w:szCs w:val="16"/>
                <w:lang w:eastAsia="ru-RU"/>
              </w:rPr>
              <w:t>Итого расходов</w:t>
            </w:r>
          </w:p>
        </w:tc>
        <w:tc>
          <w:tcPr>
            <w:tcW w:w="8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25 480,33</w:t>
            </w:r>
          </w:p>
        </w:tc>
        <w:tc>
          <w:tcPr>
            <w:tcW w:w="820" w:type="dxa"/>
            <w:tcBorders>
              <w:top w:val="single" w:sz="8" w:space="0" w:color="auto"/>
              <w:left w:val="nil"/>
              <w:bottom w:val="single" w:sz="8" w:space="0" w:color="auto"/>
              <w:right w:val="single" w:sz="4"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10 749,20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rsidR="00EB2DF3" w:rsidRPr="00EB2DF3" w:rsidRDefault="00EB2DF3" w:rsidP="00EB2DF3">
            <w:pPr>
              <w:suppressAutoHyphens w:val="0"/>
              <w:jc w:val="right"/>
              <w:rPr>
                <w:rFonts w:ascii="Arial" w:hAnsi="Arial" w:cs="Arial"/>
                <w:b/>
                <w:bCs/>
                <w:color w:val="000000"/>
                <w:sz w:val="16"/>
                <w:szCs w:val="16"/>
                <w:lang w:eastAsia="ru-RU"/>
              </w:rPr>
            </w:pPr>
            <w:r w:rsidRPr="00EB2DF3">
              <w:rPr>
                <w:rFonts w:ascii="Arial" w:hAnsi="Arial" w:cs="Arial"/>
                <w:b/>
                <w:bCs/>
                <w:color w:val="000000"/>
                <w:sz w:val="16"/>
                <w:szCs w:val="16"/>
                <w:lang w:eastAsia="ru-RU"/>
              </w:rPr>
              <w:t>14 782,10</w:t>
            </w:r>
          </w:p>
        </w:tc>
      </w:tr>
      <w:tr w:rsidR="00EB2DF3" w:rsidRPr="00EB2DF3" w:rsidTr="001003AD">
        <w:trPr>
          <w:trHeight w:val="225"/>
        </w:trPr>
        <w:tc>
          <w:tcPr>
            <w:tcW w:w="314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rFonts w:ascii="Arial" w:hAnsi="Arial" w:cs="Arial"/>
                <w:color w:val="000000"/>
                <w:sz w:val="16"/>
                <w:szCs w:val="16"/>
                <w:lang w:eastAsia="ru-RU"/>
              </w:rPr>
            </w:pPr>
            <w:r w:rsidRPr="00EB2DF3">
              <w:rPr>
                <w:rFonts w:ascii="Arial" w:hAnsi="Arial" w:cs="Arial"/>
                <w:color w:val="000000"/>
                <w:sz w:val="16"/>
                <w:szCs w:val="16"/>
                <w:lang w:eastAsia="ru-RU"/>
              </w:rPr>
              <w:t>Исполнитель</w:t>
            </w:r>
          </w:p>
        </w:tc>
        <w:tc>
          <w:tcPr>
            <w:tcW w:w="1177" w:type="dxa"/>
            <w:gridSpan w:val="2"/>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526"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1825" w:type="dxa"/>
            <w:gridSpan w:val="2"/>
            <w:tcBorders>
              <w:top w:val="nil"/>
              <w:left w:val="nil"/>
              <w:bottom w:val="single" w:sz="4" w:space="0" w:color="auto"/>
              <w:right w:val="nil"/>
            </w:tcBorders>
            <w:shd w:val="clear" w:color="auto" w:fill="auto"/>
            <w:vAlign w:val="bottom"/>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 </w:t>
            </w:r>
          </w:p>
        </w:tc>
        <w:tc>
          <w:tcPr>
            <w:tcW w:w="88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6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1003AD">
        <w:trPr>
          <w:trHeight w:val="225"/>
        </w:trPr>
        <w:tc>
          <w:tcPr>
            <w:tcW w:w="314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77" w:type="dxa"/>
            <w:gridSpan w:val="2"/>
            <w:tcBorders>
              <w:top w:val="nil"/>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(подпись)</w:t>
            </w:r>
          </w:p>
        </w:tc>
        <w:tc>
          <w:tcPr>
            <w:tcW w:w="526"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1825" w:type="dxa"/>
            <w:gridSpan w:val="2"/>
            <w:tcBorders>
              <w:top w:val="single" w:sz="4" w:space="0" w:color="auto"/>
              <w:left w:val="nil"/>
              <w:bottom w:val="nil"/>
              <w:right w:val="nil"/>
            </w:tcBorders>
            <w:shd w:val="clear" w:color="auto" w:fill="auto"/>
            <w:noWrap/>
            <w:hideMark/>
          </w:tcPr>
          <w:p w:rsidR="00EB2DF3" w:rsidRPr="00EB2DF3" w:rsidRDefault="00EB2DF3" w:rsidP="00EB2DF3">
            <w:pPr>
              <w:suppressAutoHyphens w:val="0"/>
              <w:jc w:val="center"/>
              <w:rPr>
                <w:rFonts w:ascii="Arial" w:hAnsi="Arial" w:cs="Arial"/>
                <w:color w:val="000000"/>
                <w:sz w:val="16"/>
                <w:szCs w:val="16"/>
                <w:lang w:eastAsia="ru-RU"/>
              </w:rPr>
            </w:pPr>
            <w:r w:rsidRPr="00EB2DF3">
              <w:rPr>
                <w:rFonts w:ascii="Arial" w:hAnsi="Arial" w:cs="Arial"/>
                <w:color w:val="000000"/>
                <w:sz w:val="16"/>
                <w:szCs w:val="16"/>
                <w:lang w:eastAsia="ru-RU"/>
              </w:rPr>
              <w:t>(расшифровка подписи)</w:t>
            </w:r>
          </w:p>
        </w:tc>
        <w:tc>
          <w:tcPr>
            <w:tcW w:w="88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rFonts w:ascii="Arial" w:hAnsi="Arial" w:cs="Arial"/>
                <w:color w:val="000000"/>
                <w:sz w:val="16"/>
                <w:szCs w:val="16"/>
                <w:lang w:eastAsia="ru-RU"/>
              </w:rPr>
            </w:pPr>
          </w:p>
        </w:tc>
        <w:tc>
          <w:tcPr>
            <w:tcW w:w="82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86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suppressAutoHyphens w:val="0"/>
        <w:rPr>
          <w:rFonts w:eastAsia="Calibri"/>
          <w:bCs/>
          <w:szCs w:val="28"/>
          <w:lang w:eastAsia="en-US"/>
        </w:rPr>
      </w:pPr>
    </w:p>
    <w:p w:rsidR="00EB2DF3" w:rsidRDefault="00EB2DF3" w:rsidP="00EB2DF3">
      <w:pPr>
        <w:suppressAutoHyphens w:val="0"/>
        <w:rPr>
          <w:rFonts w:eastAsia="Calibri"/>
          <w:bCs/>
          <w:szCs w:val="28"/>
          <w:lang w:eastAsia="en-US"/>
        </w:rPr>
      </w:pPr>
    </w:p>
    <w:p w:rsidR="00902C72" w:rsidRDefault="00902C72" w:rsidP="00EB2DF3">
      <w:pPr>
        <w:suppressAutoHyphens w:val="0"/>
        <w:rPr>
          <w:rFonts w:eastAsia="Calibri"/>
          <w:bCs/>
          <w:szCs w:val="28"/>
          <w:lang w:eastAsia="en-US"/>
        </w:rPr>
      </w:pPr>
    </w:p>
    <w:p w:rsidR="00902C72" w:rsidRDefault="00902C72" w:rsidP="00EB2DF3">
      <w:pPr>
        <w:suppressAutoHyphens w:val="0"/>
        <w:rPr>
          <w:rFonts w:eastAsia="Calibri"/>
          <w:bCs/>
          <w:szCs w:val="28"/>
          <w:lang w:eastAsia="en-US"/>
        </w:rPr>
      </w:pPr>
    </w:p>
    <w:p w:rsidR="00902C72" w:rsidRDefault="00902C72" w:rsidP="00EB2DF3">
      <w:pPr>
        <w:suppressAutoHyphens w:val="0"/>
        <w:rPr>
          <w:rFonts w:eastAsia="Calibri"/>
          <w:bCs/>
          <w:szCs w:val="28"/>
          <w:lang w:eastAsia="en-US"/>
        </w:rPr>
      </w:pPr>
    </w:p>
    <w:p w:rsidR="00902C72" w:rsidRDefault="00902C72" w:rsidP="00EB2DF3">
      <w:pPr>
        <w:suppressAutoHyphens w:val="0"/>
        <w:rPr>
          <w:rFonts w:eastAsia="Calibri"/>
          <w:bCs/>
          <w:szCs w:val="28"/>
          <w:lang w:eastAsia="en-US"/>
        </w:rPr>
      </w:pPr>
    </w:p>
    <w:p w:rsidR="00902C72" w:rsidRDefault="00902C72" w:rsidP="00EB2DF3">
      <w:pPr>
        <w:suppressAutoHyphens w:val="0"/>
        <w:rPr>
          <w:rFonts w:eastAsia="Calibri"/>
          <w:bCs/>
          <w:szCs w:val="28"/>
          <w:lang w:eastAsia="en-US"/>
        </w:rPr>
      </w:pPr>
    </w:p>
    <w:p w:rsidR="00902C72" w:rsidRPr="00EB2DF3" w:rsidRDefault="00902C72" w:rsidP="00EB2DF3">
      <w:pPr>
        <w:suppressAutoHyphens w:val="0"/>
        <w:rPr>
          <w:rFonts w:eastAsia="Calibri"/>
          <w:bCs/>
          <w:szCs w:val="28"/>
          <w:lang w:eastAsia="en-US"/>
        </w:rPr>
      </w:pPr>
    </w:p>
    <w:p w:rsidR="00EB2DF3" w:rsidRPr="00EB2DF3" w:rsidRDefault="00EB2DF3" w:rsidP="00EB2DF3">
      <w:pPr>
        <w:suppressAutoHyphens w:val="0"/>
        <w:jc w:val="right"/>
        <w:rPr>
          <w:sz w:val="24"/>
          <w:szCs w:val="24"/>
          <w:lang w:eastAsia="ru-RU"/>
        </w:rPr>
      </w:pPr>
      <w:r w:rsidRPr="00EB2DF3">
        <w:rPr>
          <w:sz w:val="24"/>
          <w:szCs w:val="24"/>
          <w:lang w:eastAsia="ru-RU"/>
        </w:rPr>
        <w:t>Приложение № 5</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sz w:val="20"/>
          <w:lang w:eastAsia="ar-SA"/>
        </w:rPr>
      </w:pPr>
      <w:r w:rsidRPr="00EB2DF3">
        <w:rPr>
          <w:sz w:val="20"/>
          <w:lang w:eastAsia="ar-SA"/>
        </w:rPr>
        <w:t>Распределение бюджетных ассигнований бюджета Кировского сельсовета Тогучинского района Новосибирской области, направляемых на исполнение публичных нормативных обязательств на 2024 год и плановый период 2025 и 2026 годов</w:t>
      </w:r>
    </w:p>
    <w:p w:rsidR="00EB2DF3" w:rsidRPr="00EB2DF3" w:rsidRDefault="00EB2DF3" w:rsidP="00EB2DF3">
      <w:pPr>
        <w:rPr>
          <w:sz w:val="20"/>
          <w:lang w:eastAsia="ar-SA"/>
        </w:rPr>
      </w:pPr>
    </w:p>
    <w:tbl>
      <w:tblPr>
        <w:tblW w:w="10215" w:type="dxa"/>
        <w:tblInd w:w="108" w:type="dxa"/>
        <w:tblLook w:val="04A0" w:firstRow="1" w:lastRow="0" w:firstColumn="1" w:lastColumn="0" w:noHBand="0" w:noVBand="1"/>
      </w:tblPr>
      <w:tblGrid>
        <w:gridCol w:w="2977"/>
        <w:gridCol w:w="787"/>
        <w:gridCol w:w="567"/>
        <w:gridCol w:w="567"/>
        <w:gridCol w:w="1418"/>
        <w:gridCol w:w="576"/>
        <w:gridCol w:w="1134"/>
        <w:gridCol w:w="1134"/>
        <w:gridCol w:w="1275"/>
      </w:tblGrid>
      <w:tr w:rsidR="00902C72" w:rsidRPr="00EB2DF3" w:rsidTr="00902C72">
        <w:trPr>
          <w:trHeight w:val="315"/>
        </w:trPr>
        <w:tc>
          <w:tcPr>
            <w:tcW w:w="297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41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76"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275"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r w:rsidR="00EB2DF3" w:rsidRPr="00EB2DF3" w:rsidTr="00902C72">
        <w:trPr>
          <w:trHeight w:val="25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xml:space="preserve">Наименование </w:t>
            </w:r>
          </w:p>
        </w:tc>
        <w:tc>
          <w:tcPr>
            <w:tcW w:w="369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Код бюджетной классификации</w:t>
            </w:r>
          </w:p>
        </w:tc>
        <w:tc>
          <w:tcPr>
            <w:tcW w:w="3543" w:type="dxa"/>
            <w:gridSpan w:val="3"/>
            <w:tcBorders>
              <w:top w:val="single" w:sz="4" w:space="0" w:color="auto"/>
              <w:left w:val="nil"/>
              <w:bottom w:val="single" w:sz="4" w:space="0" w:color="auto"/>
              <w:right w:val="single" w:sz="4" w:space="0" w:color="000000"/>
            </w:tcBorders>
            <w:shd w:val="clear" w:color="auto" w:fill="auto"/>
            <w:vAlign w:val="bottom"/>
            <w:hideMark/>
          </w:tcPr>
          <w:p w:rsidR="00EB2DF3" w:rsidRPr="00EB2DF3" w:rsidRDefault="00EB2DF3" w:rsidP="00EB2DF3">
            <w:pPr>
              <w:suppressAutoHyphens w:val="0"/>
              <w:jc w:val="center"/>
              <w:rPr>
                <w:sz w:val="24"/>
                <w:szCs w:val="24"/>
                <w:lang w:eastAsia="ru-RU"/>
              </w:rPr>
            </w:pPr>
            <w:proofErr w:type="gramStart"/>
            <w:r w:rsidRPr="00EB2DF3">
              <w:rPr>
                <w:sz w:val="24"/>
                <w:szCs w:val="24"/>
                <w:lang w:eastAsia="ru-RU"/>
              </w:rPr>
              <w:t>Сумма(</w:t>
            </w:r>
            <w:proofErr w:type="gramEnd"/>
            <w:r w:rsidRPr="00EB2DF3">
              <w:rPr>
                <w:sz w:val="24"/>
                <w:szCs w:val="24"/>
                <w:lang w:eastAsia="ru-RU"/>
              </w:rPr>
              <w:t>в тыс. руб.)</w:t>
            </w:r>
          </w:p>
        </w:tc>
      </w:tr>
      <w:tr w:rsidR="00902C72" w:rsidRPr="00EB2DF3" w:rsidTr="00902C72">
        <w:trPr>
          <w:trHeight w:val="315"/>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РЗ</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ПР</w:t>
            </w:r>
          </w:p>
        </w:tc>
        <w:tc>
          <w:tcPr>
            <w:tcW w:w="141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ЦСР</w:t>
            </w:r>
          </w:p>
        </w:tc>
        <w:tc>
          <w:tcPr>
            <w:tcW w:w="576"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ВР</w:t>
            </w:r>
          </w:p>
        </w:tc>
        <w:tc>
          <w:tcPr>
            <w:tcW w:w="1134" w:type="dxa"/>
            <w:tcBorders>
              <w:top w:val="nil"/>
              <w:left w:val="nil"/>
              <w:bottom w:val="single" w:sz="4" w:space="0" w:color="auto"/>
              <w:right w:val="single" w:sz="4" w:space="0" w:color="auto"/>
            </w:tcBorders>
            <w:shd w:val="clear" w:color="auto" w:fill="auto"/>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2024 год</w:t>
            </w:r>
          </w:p>
        </w:tc>
        <w:tc>
          <w:tcPr>
            <w:tcW w:w="1134" w:type="dxa"/>
            <w:tcBorders>
              <w:top w:val="nil"/>
              <w:left w:val="nil"/>
              <w:bottom w:val="single" w:sz="4" w:space="0" w:color="auto"/>
              <w:right w:val="single" w:sz="4" w:space="0" w:color="auto"/>
            </w:tcBorders>
            <w:shd w:val="clear" w:color="auto" w:fill="auto"/>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2025 год</w:t>
            </w:r>
          </w:p>
        </w:tc>
        <w:tc>
          <w:tcPr>
            <w:tcW w:w="1275" w:type="dxa"/>
            <w:tcBorders>
              <w:top w:val="nil"/>
              <w:left w:val="nil"/>
              <w:bottom w:val="single" w:sz="4" w:space="0" w:color="auto"/>
              <w:right w:val="single" w:sz="4" w:space="0" w:color="auto"/>
            </w:tcBorders>
            <w:shd w:val="clear" w:color="auto" w:fill="auto"/>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2026 год</w:t>
            </w:r>
          </w:p>
        </w:tc>
      </w:tr>
      <w:tr w:rsidR="00902C72" w:rsidRPr="00EB2DF3" w:rsidTr="00902C72">
        <w:trPr>
          <w:trHeight w:val="189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B2DF3" w:rsidRPr="00EB2DF3" w:rsidRDefault="00EB2DF3" w:rsidP="00EB2DF3">
            <w:pPr>
              <w:suppressAutoHyphens w:val="0"/>
              <w:rPr>
                <w:sz w:val="24"/>
                <w:szCs w:val="24"/>
                <w:lang w:eastAsia="ru-RU"/>
              </w:rPr>
            </w:pPr>
            <w:r w:rsidRPr="00EB2DF3">
              <w:rPr>
                <w:sz w:val="24"/>
                <w:szCs w:val="24"/>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555</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8800004910</w:t>
            </w:r>
          </w:p>
        </w:tc>
        <w:tc>
          <w:tcPr>
            <w:tcW w:w="576"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312</w:t>
            </w:r>
          </w:p>
        </w:tc>
        <w:tc>
          <w:tcPr>
            <w:tcW w:w="1134" w:type="dxa"/>
            <w:tcBorders>
              <w:top w:val="nil"/>
              <w:left w:val="nil"/>
              <w:bottom w:val="single" w:sz="4" w:space="0" w:color="auto"/>
              <w:right w:val="nil"/>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488,10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0,00</w:t>
            </w:r>
          </w:p>
        </w:tc>
      </w:tr>
      <w:tr w:rsidR="00902C72" w:rsidRPr="00EB2DF3" w:rsidTr="00902C72">
        <w:trPr>
          <w:trHeight w:val="31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 </w:t>
            </w:r>
          </w:p>
        </w:tc>
        <w:tc>
          <w:tcPr>
            <w:tcW w:w="1134" w:type="dxa"/>
            <w:tcBorders>
              <w:top w:val="nil"/>
              <w:left w:val="nil"/>
              <w:bottom w:val="single" w:sz="4" w:space="0" w:color="auto"/>
              <w:right w:val="nil"/>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r>
      <w:tr w:rsidR="00902C72" w:rsidRPr="00EB2DF3" w:rsidTr="00902C72">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488,10</w:t>
            </w:r>
          </w:p>
        </w:tc>
        <w:tc>
          <w:tcPr>
            <w:tcW w:w="1134" w:type="dxa"/>
            <w:tcBorders>
              <w:top w:val="nil"/>
              <w:left w:val="nil"/>
              <w:bottom w:val="single" w:sz="4" w:space="0" w:color="auto"/>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0,00</w:t>
            </w:r>
          </w:p>
        </w:tc>
      </w:tr>
      <w:tr w:rsidR="00902C72" w:rsidRPr="00EB2DF3" w:rsidTr="00902C72">
        <w:trPr>
          <w:trHeight w:val="255"/>
        </w:trPr>
        <w:tc>
          <w:tcPr>
            <w:tcW w:w="2977"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41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576"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275"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suppressAutoHyphens w:val="0"/>
        <w:rPr>
          <w:rFonts w:eastAsia="Calibri"/>
          <w:bCs/>
          <w:szCs w:val="28"/>
          <w:lang w:eastAsia="en-US"/>
        </w:rPr>
      </w:pPr>
    </w:p>
    <w:p w:rsidR="00EB2DF3" w:rsidRPr="00EB2DF3" w:rsidRDefault="00EB2DF3" w:rsidP="00EB2DF3">
      <w:pPr>
        <w:suppressAutoHyphens w:val="0"/>
        <w:jc w:val="right"/>
        <w:rPr>
          <w:sz w:val="24"/>
          <w:szCs w:val="24"/>
          <w:lang w:eastAsia="ru-RU"/>
        </w:rPr>
      </w:pPr>
      <w:r w:rsidRPr="00EB2DF3">
        <w:rPr>
          <w:sz w:val="24"/>
          <w:szCs w:val="24"/>
          <w:lang w:eastAsia="ru-RU"/>
        </w:rPr>
        <w:t>Приложение № 6</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sz w:val="20"/>
          <w:lang w:eastAsia="ar-SA"/>
        </w:rPr>
      </w:pPr>
      <w:r w:rsidRPr="00EB2DF3">
        <w:rPr>
          <w:sz w:val="20"/>
          <w:lang w:eastAsia="ar-SA"/>
        </w:rPr>
        <w:t xml:space="preserve">Иные межбюджетные трансферты, перечисляемые из бюджета Кировского сельсовета Тогучинского района Новосибирской области в бюджет других бюджетов бюджетной системы Российской Федерации на 2024 год и плановый </w:t>
      </w:r>
      <w:proofErr w:type="gramStart"/>
      <w:r w:rsidRPr="00EB2DF3">
        <w:rPr>
          <w:sz w:val="20"/>
          <w:lang w:eastAsia="ar-SA"/>
        </w:rPr>
        <w:t>период  2025</w:t>
      </w:r>
      <w:proofErr w:type="gramEnd"/>
      <w:r w:rsidRPr="00EB2DF3">
        <w:rPr>
          <w:sz w:val="20"/>
          <w:lang w:eastAsia="ar-SA"/>
        </w:rPr>
        <w:t xml:space="preserve"> и 2026 годов</w:t>
      </w:r>
    </w:p>
    <w:tbl>
      <w:tblPr>
        <w:tblW w:w="9789" w:type="dxa"/>
        <w:tblInd w:w="108" w:type="dxa"/>
        <w:tblLook w:val="04A0" w:firstRow="1" w:lastRow="0" w:firstColumn="1" w:lastColumn="0" w:noHBand="0" w:noVBand="1"/>
      </w:tblPr>
      <w:tblGrid>
        <w:gridCol w:w="540"/>
        <w:gridCol w:w="5580"/>
        <w:gridCol w:w="1319"/>
        <w:gridCol w:w="1198"/>
        <w:gridCol w:w="1152"/>
      </w:tblGrid>
      <w:tr w:rsidR="00EB2DF3" w:rsidRPr="00EB2DF3" w:rsidTr="001003AD">
        <w:trPr>
          <w:trHeight w:val="339"/>
        </w:trPr>
        <w:tc>
          <w:tcPr>
            <w:tcW w:w="6120" w:type="dxa"/>
            <w:gridSpan w:val="2"/>
            <w:tcBorders>
              <w:top w:val="nil"/>
              <w:left w:val="nil"/>
              <w:bottom w:val="single" w:sz="4" w:space="0" w:color="auto"/>
              <w:right w:val="nil"/>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1319"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sz w:val="24"/>
                <w:szCs w:val="24"/>
                <w:lang w:eastAsia="ru-RU"/>
              </w:rPr>
            </w:pPr>
          </w:p>
        </w:tc>
        <w:tc>
          <w:tcPr>
            <w:tcW w:w="119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52"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sz w:val="24"/>
                <w:szCs w:val="24"/>
                <w:lang w:eastAsia="ru-RU"/>
              </w:rPr>
            </w:pPr>
            <w:proofErr w:type="spellStart"/>
            <w:r w:rsidRPr="00EB2DF3">
              <w:rPr>
                <w:sz w:val="24"/>
                <w:szCs w:val="24"/>
                <w:lang w:eastAsia="ru-RU"/>
              </w:rPr>
              <w:t>тыс.руб</w:t>
            </w:r>
            <w:proofErr w:type="spellEnd"/>
            <w:r w:rsidRPr="00EB2DF3">
              <w:rPr>
                <w:sz w:val="24"/>
                <w:szCs w:val="24"/>
                <w:lang w:eastAsia="ru-RU"/>
              </w:rPr>
              <w:t>.</w:t>
            </w:r>
          </w:p>
        </w:tc>
      </w:tr>
      <w:tr w:rsidR="00EB2DF3" w:rsidRPr="00EB2DF3" w:rsidTr="001003AD">
        <w:trPr>
          <w:trHeight w:val="866"/>
        </w:trPr>
        <w:tc>
          <w:tcPr>
            <w:tcW w:w="540" w:type="dxa"/>
            <w:tcBorders>
              <w:top w:val="nil"/>
              <w:left w:val="single" w:sz="4" w:space="0" w:color="auto"/>
              <w:bottom w:val="nil"/>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 п/п</w:t>
            </w:r>
          </w:p>
        </w:tc>
        <w:tc>
          <w:tcPr>
            <w:tcW w:w="5580" w:type="dxa"/>
            <w:tcBorders>
              <w:top w:val="nil"/>
              <w:left w:val="nil"/>
              <w:bottom w:val="nil"/>
              <w:right w:val="single" w:sz="4" w:space="0" w:color="auto"/>
            </w:tcBorders>
            <w:shd w:val="clear" w:color="auto" w:fill="auto"/>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Наименование иных межбюджетных трансфертов</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сумма на   2024 год</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сумма на   2025 год</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сумма на 2026   год</w:t>
            </w:r>
          </w:p>
        </w:tc>
      </w:tr>
      <w:tr w:rsidR="00EB2DF3" w:rsidRPr="00EB2DF3" w:rsidTr="001003AD">
        <w:trPr>
          <w:trHeight w:val="24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1</w:t>
            </w:r>
          </w:p>
        </w:tc>
        <w:tc>
          <w:tcPr>
            <w:tcW w:w="5580" w:type="dxa"/>
            <w:tcBorders>
              <w:top w:val="single" w:sz="4" w:space="0" w:color="auto"/>
              <w:left w:val="nil"/>
              <w:bottom w:val="single" w:sz="4" w:space="0" w:color="auto"/>
              <w:right w:val="single" w:sz="4" w:space="0" w:color="auto"/>
            </w:tcBorders>
            <w:shd w:val="clear" w:color="auto" w:fill="auto"/>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w:t>
            </w:r>
          </w:p>
        </w:tc>
        <w:tc>
          <w:tcPr>
            <w:tcW w:w="1319"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3</w:t>
            </w:r>
          </w:p>
        </w:tc>
        <w:tc>
          <w:tcPr>
            <w:tcW w:w="119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4</w:t>
            </w:r>
          </w:p>
        </w:tc>
        <w:tc>
          <w:tcPr>
            <w:tcW w:w="1152"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5</w:t>
            </w:r>
          </w:p>
        </w:tc>
      </w:tr>
      <w:tr w:rsidR="00EB2DF3" w:rsidRPr="00EB2DF3" w:rsidTr="001003AD">
        <w:trPr>
          <w:trHeight w:val="8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4"/>
                <w:szCs w:val="24"/>
                <w:lang w:eastAsia="ru-RU"/>
              </w:rPr>
            </w:pPr>
            <w:r w:rsidRPr="00EB2DF3">
              <w:rPr>
                <w:sz w:val="24"/>
                <w:szCs w:val="24"/>
                <w:lang w:eastAsia="ru-RU"/>
              </w:rPr>
              <w:t>на осуществление полномочий Кировского сельсовета Тогучинского района Новосибирской области на осуществление внутреннего муниципального контроля</w:t>
            </w:r>
          </w:p>
        </w:tc>
        <w:tc>
          <w:tcPr>
            <w:tcW w:w="1319"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61,60</w:t>
            </w:r>
          </w:p>
        </w:tc>
        <w:tc>
          <w:tcPr>
            <w:tcW w:w="1198"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0,00</w:t>
            </w:r>
          </w:p>
        </w:tc>
        <w:tc>
          <w:tcPr>
            <w:tcW w:w="1152"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0,00</w:t>
            </w:r>
          </w:p>
        </w:tc>
      </w:tr>
      <w:tr w:rsidR="00EB2DF3" w:rsidRPr="00EB2DF3" w:rsidTr="001003AD">
        <w:trPr>
          <w:trHeight w:val="107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w:t>
            </w:r>
          </w:p>
        </w:tc>
        <w:tc>
          <w:tcPr>
            <w:tcW w:w="5580"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4"/>
                <w:szCs w:val="24"/>
                <w:lang w:eastAsia="ru-RU"/>
              </w:rPr>
            </w:pPr>
            <w:r w:rsidRPr="00EB2DF3">
              <w:rPr>
                <w:sz w:val="24"/>
                <w:szCs w:val="24"/>
                <w:lang w:eastAsia="ru-RU"/>
              </w:rPr>
              <w:t xml:space="preserve">на осуществление </w:t>
            </w:r>
            <w:proofErr w:type="gramStart"/>
            <w:r w:rsidRPr="00EB2DF3">
              <w:rPr>
                <w:sz w:val="24"/>
                <w:szCs w:val="24"/>
                <w:lang w:eastAsia="ru-RU"/>
              </w:rPr>
              <w:t>полномочий  ревизионной</w:t>
            </w:r>
            <w:proofErr w:type="gramEnd"/>
            <w:r w:rsidRPr="00EB2DF3">
              <w:rPr>
                <w:sz w:val="24"/>
                <w:szCs w:val="24"/>
                <w:lang w:eastAsia="ru-RU"/>
              </w:rPr>
              <w:t xml:space="preserve"> комиссии контрольно- счетного органа комиссии Кировского сельсовета Тогучинского района Новосибирской области по осуществлению внешнего муниципального финансового контроля</w:t>
            </w:r>
          </w:p>
        </w:tc>
        <w:tc>
          <w:tcPr>
            <w:tcW w:w="1319"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83,70</w:t>
            </w:r>
          </w:p>
        </w:tc>
        <w:tc>
          <w:tcPr>
            <w:tcW w:w="1198"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83,70</w:t>
            </w:r>
          </w:p>
        </w:tc>
        <w:tc>
          <w:tcPr>
            <w:tcW w:w="1152"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83,70</w:t>
            </w:r>
          </w:p>
        </w:tc>
      </w:tr>
      <w:tr w:rsidR="00EB2DF3" w:rsidRPr="00EB2DF3" w:rsidTr="001003AD">
        <w:trPr>
          <w:trHeight w:val="2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5580" w:type="dxa"/>
            <w:tcBorders>
              <w:top w:val="nil"/>
              <w:left w:val="nil"/>
              <w:bottom w:val="single" w:sz="4" w:space="0" w:color="auto"/>
              <w:right w:val="single" w:sz="4" w:space="0" w:color="auto"/>
            </w:tcBorders>
            <w:shd w:val="clear" w:color="000000" w:fill="FFFFFF"/>
            <w:vAlign w:val="center"/>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1319"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 </w:t>
            </w:r>
          </w:p>
        </w:tc>
        <w:tc>
          <w:tcPr>
            <w:tcW w:w="1198"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 </w:t>
            </w:r>
          </w:p>
        </w:tc>
        <w:tc>
          <w:tcPr>
            <w:tcW w:w="1152" w:type="dxa"/>
            <w:tcBorders>
              <w:top w:val="nil"/>
              <w:left w:val="nil"/>
              <w:bottom w:val="single" w:sz="4" w:space="0" w:color="000000"/>
              <w:right w:val="single" w:sz="4" w:space="0" w:color="000000"/>
            </w:tcBorders>
            <w:shd w:val="clear" w:color="auto" w:fill="auto"/>
            <w:hideMark/>
          </w:tcPr>
          <w:p w:rsidR="00EB2DF3" w:rsidRPr="00EB2DF3" w:rsidRDefault="00EB2DF3" w:rsidP="00EB2DF3">
            <w:pPr>
              <w:suppressAutoHyphens w:val="0"/>
              <w:jc w:val="right"/>
              <w:rPr>
                <w:color w:val="000000"/>
                <w:sz w:val="24"/>
                <w:szCs w:val="24"/>
                <w:lang w:eastAsia="ru-RU"/>
              </w:rPr>
            </w:pPr>
            <w:r w:rsidRPr="00EB2DF3">
              <w:rPr>
                <w:color w:val="000000"/>
                <w:sz w:val="24"/>
                <w:szCs w:val="24"/>
                <w:lang w:eastAsia="ru-RU"/>
              </w:rPr>
              <w:t> </w:t>
            </w:r>
          </w:p>
        </w:tc>
      </w:tr>
      <w:tr w:rsidR="00EB2DF3" w:rsidRPr="00EB2DF3" w:rsidTr="001003AD">
        <w:trPr>
          <w:trHeight w:val="2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w:t>
            </w:r>
          </w:p>
        </w:tc>
        <w:tc>
          <w:tcPr>
            <w:tcW w:w="5580"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Итого</w:t>
            </w:r>
          </w:p>
        </w:tc>
        <w:tc>
          <w:tcPr>
            <w:tcW w:w="1319"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145,30</w:t>
            </w:r>
          </w:p>
        </w:tc>
        <w:tc>
          <w:tcPr>
            <w:tcW w:w="1198"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83,70</w:t>
            </w:r>
          </w:p>
        </w:tc>
        <w:tc>
          <w:tcPr>
            <w:tcW w:w="1152"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83,70</w:t>
            </w:r>
          </w:p>
        </w:tc>
      </w:tr>
      <w:tr w:rsidR="00EB2DF3" w:rsidRPr="00EB2DF3" w:rsidTr="001003AD">
        <w:trPr>
          <w:trHeight w:val="199"/>
        </w:trPr>
        <w:tc>
          <w:tcPr>
            <w:tcW w:w="54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p>
        </w:tc>
        <w:tc>
          <w:tcPr>
            <w:tcW w:w="558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31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9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15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suppressAutoHyphens w:val="0"/>
        <w:jc w:val="right"/>
        <w:rPr>
          <w:sz w:val="24"/>
          <w:szCs w:val="24"/>
          <w:lang w:eastAsia="ru-RU"/>
        </w:rPr>
      </w:pPr>
      <w:r w:rsidRPr="00EB2DF3">
        <w:rPr>
          <w:sz w:val="24"/>
          <w:szCs w:val="24"/>
          <w:lang w:eastAsia="ru-RU"/>
        </w:rPr>
        <w:lastRenderedPageBreak/>
        <w:t>Приложение № 7</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r w:rsidRPr="00EB2DF3">
        <w:rPr>
          <w:rFonts w:eastAsia="Calibri"/>
          <w:sz w:val="20"/>
          <w:lang w:eastAsia="ar-SA"/>
        </w:rPr>
        <w:t xml:space="preserve">Источники финансирования дефицита </w:t>
      </w:r>
      <w:proofErr w:type="gramStart"/>
      <w:r w:rsidRPr="00EB2DF3">
        <w:rPr>
          <w:rFonts w:eastAsia="Calibri"/>
          <w:sz w:val="20"/>
          <w:lang w:eastAsia="ar-SA"/>
        </w:rPr>
        <w:t>бюджета  Кировского</w:t>
      </w:r>
      <w:proofErr w:type="gramEnd"/>
      <w:r w:rsidRPr="00EB2DF3">
        <w:rPr>
          <w:rFonts w:eastAsia="Calibri"/>
          <w:sz w:val="20"/>
          <w:lang w:eastAsia="ar-SA"/>
        </w:rPr>
        <w:t xml:space="preserve"> сельсовета Тогучинского района Новосибирской области  на 2024 год и плановый период  2025  и  2026 годов</w:t>
      </w:r>
    </w:p>
    <w:p w:rsidR="00EB2DF3" w:rsidRPr="00EB2DF3" w:rsidRDefault="00EB2DF3" w:rsidP="00EB2DF3">
      <w:pPr>
        <w:rPr>
          <w:rFonts w:eastAsia="Calibri"/>
          <w:sz w:val="20"/>
          <w:lang w:eastAsia="ar-SA"/>
        </w:rPr>
      </w:pPr>
    </w:p>
    <w:tbl>
      <w:tblPr>
        <w:tblW w:w="9908" w:type="dxa"/>
        <w:tblInd w:w="108" w:type="dxa"/>
        <w:tblLook w:val="04A0" w:firstRow="1" w:lastRow="0" w:firstColumn="1" w:lastColumn="0" w:noHBand="0" w:noVBand="1"/>
      </w:tblPr>
      <w:tblGrid>
        <w:gridCol w:w="1740"/>
        <w:gridCol w:w="4703"/>
        <w:gridCol w:w="1116"/>
        <w:gridCol w:w="1037"/>
        <w:gridCol w:w="1339"/>
      </w:tblGrid>
      <w:tr w:rsidR="00EB2DF3" w:rsidRPr="00EB2DF3" w:rsidTr="001003AD">
        <w:trPr>
          <w:trHeight w:val="321"/>
        </w:trPr>
        <w:tc>
          <w:tcPr>
            <w:tcW w:w="174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4703"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8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37"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sz w:val="20"/>
                <w:lang w:eastAsia="ru-RU"/>
              </w:rPr>
            </w:pPr>
          </w:p>
        </w:tc>
        <w:tc>
          <w:tcPr>
            <w:tcW w:w="133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w:t>
            </w:r>
            <w:proofErr w:type="spellStart"/>
            <w:r w:rsidRPr="00EB2DF3">
              <w:rPr>
                <w:sz w:val="24"/>
                <w:szCs w:val="24"/>
                <w:lang w:eastAsia="ru-RU"/>
              </w:rPr>
              <w:t>тыс.руб</w:t>
            </w:r>
            <w:proofErr w:type="spellEnd"/>
            <w:r w:rsidRPr="00EB2DF3">
              <w:rPr>
                <w:sz w:val="24"/>
                <w:szCs w:val="24"/>
                <w:lang w:eastAsia="ru-RU"/>
              </w:rPr>
              <w:t>.)</w:t>
            </w:r>
          </w:p>
        </w:tc>
      </w:tr>
      <w:tr w:rsidR="00EB2DF3" w:rsidRPr="00EB2DF3" w:rsidTr="001003AD">
        <w:trPr>
          <w:trHeight w:val="281"/>
        </w:trPr>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КОД</w:t>
            </w:r>
          </w:p>
        </w:tc>
        <w:tc>
          <w:tcPr>
            <w:tcW w:w="4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46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сумма</w:t>
            </w:r>
          </w:p>
        </w:tc>
      </w:tr>
      <w:tr w:rsidR="00EB2DF3" w:rsidRPr="00EB2DF3" w:rsidTr="001003AD">
        <w:trPr>
          <w:trHeight w:val="281"/>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3464" w:type="dxa"/>
            <w:gridSpan w:val="3"/>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r>
      <w:tr w:rsidR="00EB2DF3" w:rsidRPr="00EB2DF3" w:rsidTr="001003AD">
        <w:trPr>
          <w:trHeight w:val="281"/>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3464" w:type="dxa"/>
            <w:gridSpan w:val="3"/>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r>
      <w:tr w:rsidR="00EB2DF3" w:rsidRPr="00EB2DF3" w:rsidTr="001003AD">
        <w:trPr>
          <w:trHeight w:val="290"/>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3464" w:type="dxa"/>
            <w:gridSpan w:val="3"/>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r>
      <w:tr w:rsidR="00EB2DF3" w:rsidRPr="00EB2DF3" w:rsidTr="001003AD">
        <w:trPr>
          <w:trHeight w:val="281"/>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3464" w:type="dxa"/>
            <w:gridSpan w:val="3"/>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r>
      <w:tr w:rsidR="00EB2DF3" w:rsidRPr="00EB2DF3" w:rsidTr="00902C72">
        <w:trPr>
          <w:trHeight w:val="276"/>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3464" w:type="dxa"/>
            <w:gridSpan w:val="3"/>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r>
      <w:tr w:rsidR="00EB2DF3" w:rsidRPr="00EB2DF3" w:rsidTr="001003AD">
        <w:trPr>
          <w:trHeight w:val="579"/>
        </w:trPr>
        <w:tc>
          <w:tcPr>
            <w:tcW w:w="1740"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4703" w:type="dxa"/>
            <w:vMerge/>
            <w:tcBorders>
              <w:top w:val="single" w:sz="4" w:space="0" w:color="auto"/>
              <w:left w:val="single" w:sz="4" w:space="0" w:color="auto"/>
              <w:bottom w:val="single" w:sz="4" w:space="0" w:color="000000"/>
              <w:right w:val="single" w:sz="4" w:space="0" w:color="auto"/>
            </w:tcBorders>
            <w:vAlign w:val="center"/>
            <w:hideMark/>
          </w:tcPr>
          <w:p w:rsidR="00EB2DF3" w:rsidRPr="00EB2DF3" w:rsidRDefault="00EB2DF3" w:rsidP="00EB2DF3">
            <w:pPr>
              <w:suppressAutoHyphens w:val="0"/>
              <w:rPr>
                <w:sz w:val="24"/>
                <w:szCs w:val="24"/>
                <w:lang w:eastAsia="ru-RU"/>
              </w:rPr>
            </w:pP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2024 год</w:t>
            </w:r>
          </w:p>
        </w:tc>
        <w:tc>
          <w:tcPr>
            <w:tcW w:w="1037"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proofErr w:type="gramStart"/>
            <w:r w:rsidRPr="00EB2DF3">
              <w:rPr>
                <w:sz w:val="24"/>
                <w:szCs w:val="24"/>
                <w:lang w:eastAsia="ru-RU"/>
              </w:rPr>
              <w:t>2025  год</w:t>
            </w:r>
            <w:proofErr w:type="gramEnd"/>
          </w:p>
        </w:tc>
        <w:tc>
          <w:tcPr>
            <w:tcW w:w="1339"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sz w:val="24"/>
                <w:szCs w:val="24"/>
                <w:lang w:eastAsia="ru-RU"/>
              </w:rPr>
            </w:pPr>
            <w:proofErr w:type="gramStart"/>
            <w:r w:rsidRPr="00EB2DF3">
              <w:rPr>
                <w:sz w:val="24"/>
                <w:szCs w:val="24"/>
                <w:lang w:eastAsia="ru-RU"/>
              </w:rPr>
              <w:t>2026  год</w:t>
            </w:r>
            <w:proofErr w:type="gramEnd"/>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4</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5</w:t>
            </w:r>
          </w:p>
        </w:tc>
      </w:tr>
      <w:tr w:rsidR="00EB2DF3" w:rsidRPr="00EB2DF3" w:rsidTr="001003AD">
        <w:trPr>
          <w:trHeight w:val="321"/>
        </w:trPr>
        <w:tc>
          <w:tcPr>
            <w:tcW w:w="64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ИФДБ   555     администрация Кировского сельсовета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01 00 00 00 00 0000 000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Источник внутреннего финансирования дефицита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01 03 01 00 00 0000 000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Бюджетные кредиты от других бюджетов бюджетной системы Российской Федерации</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964"/>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01 03 01 00 00 0000 700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964"/>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01 03 01 00 00 0000 710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964"/>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01 03 01 00 00 0000 800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964"/>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01 03 01 00 00 0000 810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Погашение бюджетных кредитов от других бюджетов бюджетной системы Российской Федерации в валюте Российской Федерации</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01 05 00 00 00 0000 000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Изменение остатков средств на счетах по учету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01 05 00 00 00 0000 500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Увеличение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01 05 02 00 00 0000 500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Увеличение  прочих</w:t>
            </w:r>
            <w:proofErr w:type="gramEnd"/>
            <w:r w:rsidRPr="00EB2DF3">
              <w:rPr>
                <w:sz w:val="24"/>
                <w:szCs w:val="24"/>
                <w:lang w:eastAsia="ru-RU"/>
              </w:rPr>
              <w:t xml:space="preserve">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01 05 02 01 00 0000 510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Увеличение  прочих</w:t>
            </w:r>
            <w:proofErr w:type="gramEnd"/>
            <w:r w:rsidRPr="00EB2DF3">
              <w:rPr>
                <w:sz w:val="24"/>
                <w:szCs w:val="24"/>
                <w:lang w:eastAsia="ru-RU"/>
              </w:rPr>
              <w:t xml:space="preserve">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01 05 02 01 10 0000 510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Увеличение  прочих</w:t>
            </w:r>
            <w:proofErr w:type="gramEnd"/>
            <w:r w:rsidRPr="00EB2DF3">
              <w:rPr>
                <w:sz w:val="24"/>
                <w:szCs w:val="24"/>
                <w:lang w:eastAsia="ru-RU"/>
              </w:rPr>
              <w:t xml:space="preserve">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lastRenderedPageBreak/>
              <w:t>01 05 00 00 00 0000 600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Уменьшение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01 05 02 00 00 0000 600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Уменьшение  прочих</w:t>
            </w:r>
            <w:proofErr w:type="gramEnd"/>
            <w:r w:rsidRPr="00EB2DF3">
              <w:rPr>
                <w:sz w:val="24"/>
                <w:szCs w:val="24"/>
                <w:lang w:eastAsia="ru-RU"/>
              </w:rPr>
              <w:t xml:space="preserve"> остатков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01 05 02 01 00 0000 610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Уменьшение  прочих</w:t>
            </w:r>
            <w:proofErr w:type="gramEnd"/>
            <w:r w:rsidRPr="00EB2DF3">
              <w:rPr>
                <w:sz w:val="24"/>
                <w:szCs w:val="24"/>
                <w:lang w:eastAsia="ru-RU"/>
              </w:rPr>
              <w:t xml:space="preserve"> остатков  денежных средств бюджета</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01 05 02 01 10 0000 610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proofErr w:type="gramStart"/>
            <w:r w:rsidRPr="00EB2DF3">
              <w:rPr>
                <w:sz w:val="24"/>
                <w:szCs w:val="24"/>
                <w:lang w:eastAsia="ru-RU"/>
              </w:rPr>
              <w:t>Уменьшение  прочих</w:t>
            </w:r>
            <w:proofErr w:type="gramEnd"/>
            <w:r w:rsidRPr="00EB2DF3">
              <w:rPr>
                <w:sz w:val="24"/>
                <w:szCs w:val="24"/>
                <w:lang w:eastAsia="ru-RU"/>
              </w:rPr>
              <w:t xml:space="preserve"> остатков  денежных средств бюджета поселения</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25480,33</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10749,2</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14782,1</w:t>
            </w:r>
          </w:p>
        </w:tc>
      </w:tr>
      <w:tr w:rsidR="00EB2DF3" w:rsidRPr="00EB2DF3" w:rsidTr="001003AD">
        <w:trPr>
          <w:trHeight w:val="563"/>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01 06 00 00 00 0000 000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Иные поступления внутреннего финансирования дефицита бюджетов</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642"/>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0"/>
                <w:lang w:eastAsia="ru-RU"/>
              </w:rPr>
            </w:pPr>
            <w:r w:rsidRPr="00EB2DF3">
              <w:rPr>
                <w:sz w:val="20"/>
                <w:lang w:eastAsia="ru-RU"/>
              </w:rPr>
              <w:t>01 02 00 00 00 0000 000</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rPr>
                <w:sz w:val="24"/>
                <w:szCs w:val="24"/>
                <w:lang w:eastAsia="ru-RU"/>
              </w:rPr>
            </w:pPr>
            <w:r w:rsidRPr="00EB2DF3">
              <w:rPr>
                <w:sz w:val="24"/>
                <w:szCs w:val="24"/>
                <w:lang w:eastAsia="ru-RU"/>
              </w:rPr>
              <w:t>Источник внешнего финансирования дефицита бюджета поселения</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0</w:t>
            </w:r>
          </w:p>
        </w:tc>
      </w:tr>
      <w:tr w:rsidR="00EB2DF3" w:rsidRPr="00EB2DF3" w:rsidTr="001003AD">
        <w:trPr>
          <w:trHeight w:val="321"/>
        </w:trPr>
        <w:tc>
          <w:tcPr>
            <w:tcW w:w="174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ИТОГО</w:t>
            </w:r>
          </w:p>
        </w:tc>
        <w:tc>
          <w:tcPr>
            <w:tcW w:w="4703"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037"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c>
          <w:tcPr>
            <w:tcW w:w="133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0</w:t>
            </w:r>
          </w:p>
        </w:tc>
      </w:tr>
      <w:tr w:rsidR="00EB2DF3" w:rsidRPr="00EB2DF3" w:rsidTr="001003AD">
        <w:trPr>
          <w:trHeight w:val="260"/>
        </w:trPr>
        <w:tc>
          <w:tcPr>
            <w:tcW w:w="1740"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b/>
                <w:bCs/>
                <w:sz w:val="24"/>
                <w:szCs w:val="24"/>
                <w:lang w:eastAsia="ru-RU"/>
              </w:rPr>
            </w:pPr>
          </w:p>
        </w:tc>
        <w:tc>
          <w:tcPr>
            <w:tcW w:w="4703"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88"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037"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33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EB2DF3" w:rsidRDefault="00EB2DF3" w:rsidP="00EB2DF3">
      <w:pPr>
        <w:rPr>
          <w:rFonts w:eastAsia="Calibri"/>
          <w:sz w:val="20"/>
          <w:lang w:eastAsia="ar-SA"/>
        </w:rPr>
      </w:pPr>
    </w:p>
    <w:p w:rsidR="00EB2DF3" w:rsidRPr="00EB2DF3" w:rsidRDefault="00EB2DF3" w:rsidP="00EB2DF3">
      <w:pPr>
        <w:suppressAutoHyphens w:val="0"/>
        <w:jc w:val="right"/>
        <w:rPr>
          <w:sz w:val="24"/>
          <w:szCs w:val="24"/>
          <w:lang w:eastAsia="ru-RU"/>
        </w:rPr>
      </w:pPr>
      <w:r w:rsidRPr="00EB2DF3">
        <w:rPr>
          <w:sz w:val="24"/>
          <w:szCs w:val="24"/>
          <w:lang w:eastAsia="ru-RU"/>
        </w:rPr>
        <w:t>Приложение № 8</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r w:rsidRPr="00EB2DF3">
        <w:rPr>
          <w:rFonts w:eastAsia="Calibri"/>
          <w:sz w:val="20"/>
          <w:lang w:eastAsia="ar-SA"/>
        </w:rPr>
        <w:t xml:space="preserve">Программа муниципальных внутренних заимствований муниципального образования Кировского сельсовета Тогучинского района Новосибирской </w:t>
      </w:r>
      <w:proofErr w:type="gramStart"/>
      <w:r w:rsidRPr="00EB2DF3">
        <w:rPr>
          <w:rFonts w:eastAsia="Calibri"/>
          <w:sz w:val="20"/>
          <w:lang w:eastAsia="ar-SA"/>
        </w:rPr>
        <w:t>области  на</w:t>
      </w:r>
      <w:proofErr w:type="gramEnd"/>
      <w:r w:rsidRPr="00EB2DF3">
        <w:rPr>
          <w:rFonts w:eastAsia="Calibri"/>
          <w:sz w:val="20"/>
          <w:lang w:eastAsia="ar-SA"/>
        </w:rPr>
        <w:t xml:space="preserve">  2024 год и плановый период 2025 и 2026 годов</w:t>
      </w:r>
    </w:p>
    <w:p w:rsidR="00EB2DF3" w:rsidRPr="00EB2DF3" w:rsidRDefault="00EB2DF3" w:rsidP="00EB2DF3">
      <w:pPr>
        <w:rPr>
          <w:rFonts w:eastAsia="Calibri"/>
          <w:sz w:val="20"/>
          <w:lang w:eastAsia="ar-SA"/>
        </w:rPr>
      </w:pPr>
    </w:p>
    <w:tbl>
      <w:tblPr>
        <w:tblW w:w="10029" w:type="dxa"/>
        <w:tblInd w:w="108" w:type="dxa"/>
        <w:tblLayout w:type="fixed"/>
        <w:tblLook w:val="04A0" w:firstRow="1" w:lastRow="0" w:firstColumn="1" w:lastColumn="0" w:noHBand="0" w:noVBand="1"/>
      </w:tblPr>
      <w:tblGrid>
        <w:gridCol w:w="313"/>
        <w:gridCol w:w="2381"/>
        <w:gridCol w:w="850"/>
        <w:gridCol w:w="1418"/>
        <w:gridCol w:w="1134"/>
        <w:gridCol w:w="1559"/>
        <w:gridCol w:w="992"/>
        <w:gridCol w:w="1382"/>
      </w:tblGrid>
      <w:tr w:rsidR="00EB2DF3" w:rsidRPr="00EB2DF3" w:rsidTr="001003AD">
        <w:trPr>
          <w:trHeight w:val="341"/>
        </w:trPr>
        <w:tc>
          <w:tcPr>
            <w:tcW w:w="313" w:type="dxa"/>
            <w:tcBorders>
              <w:top w:val="nil"/>
              <w:left w:val="nil"/>
              <w:bottom w:val="nil"/>
              <w:right w:val="nil"/>
            </w:tcBorders>
            <w:shd w:val="clear" w:color="auto" w:fill="auto"/>
            <w:vAlign w:val="bottom"/>
            <w:hideMark/>
          </w:tcPr>
          <w:p w:rsidR="00EB2DF3" w:rsidRPr="00EB2DF3" w:rsidRDefault="00EB2DF3" w:rsidP="00EB2DF3">
            <w:pPr>
              <w:suppressAutoHyphens w:val="0"/>
              <w:rPr>
                <w:sz w:val="20"/>
                <w:lang w:eastAsia="ru-RU"/>
              </w:rPr>
            </w:pPr>
          </w:p>
        </w:tc>
        <w:tc>
          <w:tcPr>
            <w:tcW w:w="2381" w:type="dxa"/>
            <w:tcBorders>
              <w:top w:val="nil"/>
              <w:left w:val="nil"/>
              <w:bottom w:val="nil"/>
              <w:right w:val="nil"/>
            </w:tcBorders>
            <w:shd w:val="clear" w:color="auto" w:fill="auto"/>
            <w:vAlign w:val="bottom"/>
            <w:hideMark/>
          </w:tcPr>
          <w:p w:rsidR="00EB2DF3" w:rsidRPr="00EB2DF3" w:rsidRDefault="00EB2DF3" w:rsidP="00EB2DF3">
            <w:pPr>
              <w:suppressAutoHyphens w:val="0"/>
              <w:jc w:val="center"/>
              <w:rPr>
                <w:sz w:val="20"/>
                <w:lang w:eastAsia="ru-RU"/>
              </w:rPr>
            </w:pPr>
          </w:p>
        </w:tc>
        <w:tc>
          <w:tcPr>
            <w:tcW w:w="850" w:type="dxa"/>
            <w:tcBorders>
              <w:top w:val="nil"/>
              <w:left w:val="nil"/>
              <w:bottom w:val="nil"/>
              <w:right w:val="nil"/>
            </w:tcBorders>
            <w:shd w:val="clear" w:color="auto" w:fill="auto"/>
            <w:vAlign w:val="bottom"/>
            <w:hideMark/>
          </w:tcPr>
          <w:p w:rsidR="00EB2DF3" w:rsidRPr="00EB2DF3" w:rsidRDefault="00EB2DF3" w:rsidP="00EB2DF3">
            <w:pPr>
              <w:suppressAutoHyphens w:val="0"/>
              <w:jc w:val="center"/>
              <w:rPr>
                <w:sz w:val="20"/>
                <w:lang w:eastAsia="ru-RU"/>
              </w:rPr>
            </w:pPr>
          </w:p>
        </w:tc>
        <w:tc>
          <w:tcPr>
            <w:tcW w:w="1418" w:type="dxa"/>
            <w:tcBorders>
              <w:top w:val="nil"/>
              <w:left w:val="nil"/>
              <w:bottom w:val="nil"/>
              <w:right w:val="nil"/>
            </w:tcBorders>
            <w:shd w:val="clear" w:color="auto" w:fill="auto"/>
            <w:vAlign w:val="bottom"/>
            <w:hideMark/>
          </w:tcPr>
          <w:p w:rsidR="00EB2DF3" w:rsidRPr="00EB2DF3" w:rsidRDefault="00EB2DF3" w:rsidP="00EB2DF3">
            <w:pPr>
              <w:suppressAutoHyphens w:val="0"/>
              <w:jc w:val="center"/>
              <w:rPr>
                <w:sz w:val="20"/>
                <w:lang w:eastAsia="ru-RU"/>
              </w:rPr>
            </w:pPr>
          </w:p>
        </w:tc>
        <w:tc>
          <w:tcPr>
            <w:tcW w:w="1134"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center"/>
              <w:rPr>
                <w:sz w:val="20"/>
                <w:lang w:eastAsia="ru-RU"/>
              </w:rPr>
            </w:pPr>
          </w:p>
        </w:tc>
        <w:tc>
          <w:tcPr>
            <w:tcW w:w="1559"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38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4"/>
                <w:szCs w:val="24"/>
                <w:lang w:eastAsia="ru-RU"/>
              </w:rPr>
            </w:pPr>
            <w:r w:rsidRPr="00EB2DF3">
              <w:rPr>
                <w:sz w:val="24"/>
                <w:szCs w:val="24"/>
                <w:lang w:eastAsia="ru-RU"/>
              </w:rPr>
              <w:t xml:space="preserve">в </w:t>
            </w:r>
            <w:proofErr w:type="spellStart"/>
            <w:r w:rsidRPr="00EB2DF3">
              <w:rPr>
                <w:sz w:val="24"/>
                <w:szCs w:val="24"/>
                <w:lang w:eastAsia="ru-RU"/>
              </w:rPr>
              <w:t>тыс.руб</w:t>
            </w:r>
            <w:proofErr w:type="spellEnd"/>
            <w:r w:rsidRPr="00EB2DF3">
              <w:rPr>
                <w:sz w:val="24"/>
                <w:szCs w:val="24"/>
                <w:lang w:eastAsia="ru-RU"/>
              </w:rPr>
              <w:t>.</w:t>
            </w:r>
          </w:p>
        </w:tc>
      </w:tr>
      <w:tr w:rsidR="00EB2DF3" w:rsidRPr="00EB2DF3" w:rsidTr="001003AD">
        <w:trPr>
          <w:trHeight w:val="341"/>
        </w:trPr>
        <w:tc>
          <w:tcPr>
            <w:tcW w:w="26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Наименование показателя</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2024 год</w:t>
            </w:r>
          </w:p>
        </w:tc>
        <w:tc>
          <w:tcPr>
            <w:tcW w:w="26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2025 год</w:t>
            </w:r>
          </w:p>
        </w:tc>
        <w:tc>
          <w:tcPr>
            <w:tcW w:w="2374" w:type="dxa"/>
            <w:gridSpan w:val="2"/>
            <w:tcBorders>
              <w:top w:val="single" w:sz="4" w:space="0" w:color="auto"/>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jc w:val="center"/>
              <w:rPr>
                <w:sz w:val="24"/>
                <w:szCs w:val="24"/>
                <w:lang w:eastAsia="ru-RU"/>
              </w:rPr>
            </w:pPr>
            <w:r w:rsidRPr="00EB2DF3">
              <w:rPr>
                <w:sz w:val="24"/>
                <w:szCs w:val="24"/>
                <w:lang w:eastAsia="ru-RU"/>
              </w:rPr>
              <w:t>2026 год</w:t>
            </w:r>
          </w:p>
        </w:tc>
      </w:tr>
      <w:tr w:rsidR="00EB2DF3" w:rsidRPr="00EB2DF3" w:rsidTr="001003AD">
        <w:trPr>
          <w:trHeight w:val="1707"/>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EB2DF3" w:rsidRPr="00EB2DF3" w:rsidRDefault="00EB2DF3" w:rsidP="00EB2DF3">
            <w:pPr>
              <w:suppressAutoHyphens w:val="0"/>
              <w:rPr>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w:t>
            </w:r>
            <w:r w:rsidRPr="00EB2DF3">
              <w:rPr>
                <w:sz w:val="24"/>
                <w:szCs w:val="24"/>
                <w:lang w:eastAsia="ru-RU"/>
              </w:rPr>
              <w:br/>
              <w:t>привлечения</w:t>
            </w:r>
          </w:p>
        </w:tc>
        <w:tc>
          <w:tcPr>
            <w:tcW w:w="141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 средств, направляемых на погашение</w:t>
            </w:r>
          </w:p>
        </w:tc>
        <w:tc>
          <w:tcPr>
            <w:tcW w:w="1134"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w:t>
            </w:r>
            <w:r w:rsidRPr="00EB2DF3">
              <w:rPr>
                <w:sz w:val="24"/>
                <w:szCs w:val="24"/>
                <w:lang w:eastAsia="ru-RU"/>
              </w:rPr>
              <w:br/>
              <w:t xml:space="preserve">привлечения </w:t>
            </w:r>
          </w:p>
        </w:tc>
        <w:tc>
          <w:tcPr>
            <w:tcW w:w="155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 средств, направляемых на погашение</w:t>
            </w:r>
          </w:p>
        </w:tc>
        <w:tc>
          <w:tcPr>
            <w:tcW w:w="99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w:t>
            </w:r>
            <w:r w:rsidRPr="00EB2DF3">
              <w:rPr>
                <w:sz w:val="24"/>
                <w:szCs w:val="24"/>
                <w:lang w:eastAsia="ru-RU"/>
              </w:rPr>
              <w:br/>
              <w:t>привлечения</w:t>
            </w:r>
          </w:p>
        </w:tc>
        <w:tc>
          <w:tcPr>
            <w:tcW w:w="138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Объем средств, направляемых на погашение</w:t>
            </w:r>
          </w:p>
        </w:tc>
      </w:tr>
      <w:tr w:rsidR="00EB2DF3" w:rsidRPr="00EB2DF3" w:rsidTr="001003AD">
        <w:trPr>
          <w:trHeight w:val="341"/>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B2DF3" w:rsidRPr="00EB2DF3" w:rsidRDefault="00EB2DF3" w:rsidP="00EB2DF3">
            <w:pPr>
              <w:suppressAutoHyphens w:val="0"/>
              <w:rPr>
                <w:b/>
                <w:bCs/>
                <w:sz w:val="24"/>
                <w:szCs w:val="24"/>
                <w:lang w:eastAsia="ru-RU"/>
              </w:rPr>
            </w:pPr>
            <w:r w:rsidRPr="00EB2DF3">
              <w:rPr>
                <w:b/>
                <w:bCs/>
                <w:sz w:val="24"/>
                <w:szCs w:val="24"/>
                <w:lang w:eastAsia="ru-RU"/>
              </w:rPr>
              <w:t>Муниципальные внутренние заимствования,</w:t>
            </w:r>
            <w:r w:rsidRPr="00EB2DF3">
              <w:rPr>
                <w:sz w:val="24"/>
                <w:szCs w:val="24"/>
                <w:lang w:eastAsia="ru-RU"/>
              </w:rPr>
              <w:t xml:space="preserve"> </w:t>
            </w:r>
            <w:r w:rsidRPr="00EB2DF3">
              <w:rPr>
                <w:sz w:val="24"/>
                <w:szCs w:val="24"/>
                <w:lang w:eastAsia="ru-RU"/>
              </w:rPr>
              <w:b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r>
      <w:tr w:rsidR="00EB2DF3" w:rsidRPr="00EB2DF3" w:rsidTr="001003AD">
        <w:trPr>
          <w:trHeight w:val="341"/>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r>
      <w:tr w:rsidR="00EB2DF3" w:rsidRPr="00EB2DF3" w:rsidTr="001003AD">
        <w:trPr>
          <w:trHeight w:val="975"/>
        </w:trPr>
        <w:tc>
          <w:tcPr>
            <w:tcW w:w="313"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1</w:t>
            </w:r>
          </w:p>
        </w:tc>
        <w:tc>
          <w:tcPr>
            <w:tcW w:w="2381" w:type="dxa"/>
            <w:tcBorders>
              <w:top w:val="nil"/>
              <w:left w:val="nil"/>
              <w:bottom w:val="nil"/>
              <w:right w:val="nil"/>
            </w:tcBorders>
            <w:shd w:val="clear" w:color="auto" w:fill="auto"/>
            <w:vAlign w:val="bottom"/>
            <w:hideMark/>
          </w:tcPr>
          <w:p w:rsidR="00EB2DF3" w:rsidRPr="00EB2DF3" w:rsidRDefault="00EB2DF3" w:rsidP="00EB2DF3">
            <w:pPr>
              <w:suppressAutoHyphens w:val="0"/>
              <w:rPr>
                <w:sz w:val="24"/>
                <w:szCs w:val="24"/>
                <w:lang w:eastAsia="ru-RU"/>
              </w:rPr>
            </w:pPr>
            <w:r w:rsidRPr="00EB2DF3">
              <w:rPr>
                <w:sz w:val="24"/>
                <w:szCs w:val="24"/>
                <w:lang w:eastAsia="ru-RU"/>
              </w:rPr>
              <w:t>Муниципальные ценные бумаги Кировского сельсовета Тогучинского района Новосибирской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38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r>
      <w:tr w:rsidR="00EB2DF3" w:rsidRPr="00EB2DF3" w:rsidTr="00902C72">
        <w:trPr>
          <w:trHeight w:val="267"/>
        </w:trPr>
        <w:tc>
          <w:tcPr>
            <w:tcW w:w="313"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2</w:t>
            </w:r>
          </w:p>
        </w:tc>
        <w:tc>
          <w:tcPr>
            <w:tcW w:w="2381" w:type="dxa"/>
            <w:tcBorders>
              <w:top w:val="single" w:sz="4" w:space="0" w:color="auto"/>
              <w:left w:val="nil"/>
              <w:bottom w:val="single" w:sz="4" w:space="0" w:color="auto"/>
              <w:right w:val="single" w:sz="4" w:space="0" w:color="auto"/>
            </w:tcBorders>
            <w:shd w:val="clear" w:color="auto" w:fill="auto"/>
            <w:hideMark/>
          </w:tcPr>
          <w:p w:rsidR="00EB2DF3" w:rsidRPr="00EB2DF3" w:rsidRDefault="00EB2DF3" w:rsidP="00EB2DF3">
            <w:pPr>
              <w:suppressAutoHyphens w:val="0"/>
              <w:jc w:val="both"/>
              <w:rPr>
                <w:sz w:val="24"/>
                <w:szCs w:val="24"/>
                <w:lang w:eastAsia="ru-RU"/>
              </w:rPr>
            </w:pPr>
            <w:r w:rsidRPr="00EB2DF3">
              <w:rPr>
                <w:sz w:val="24"/>
                <w:szCs w:val="24"/>
                <w:lang w:eastAsia="ru-RU"/>
              </w:rPr>
              <w:t>Бюджетные кредиты, привлекаемые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38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r>
      <w:tr w:rsidR="00EB2DF3" w:rsidRPr="00EB2DF3" w:rsidTr="001003AD">
        <w:trPr>
          <w:trHeight w:val="715"/>
        </w:trPr>
        <w:tc>
          <w:tcPr>
            <w:tcW w:w="313"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lastRenderedPageBreak/>
              <w:t>3</w:t>
            </w:r>
          </w:p>
        </w:tc>
        <w:tc>
          <w:tcPr>
            <w:tcW w:w="2381" w:type="dxa"/>
            <w:tcBorders>
              <w:top w:val="nil"/>
              <w:left w:val="nil"/>
              <w:bottom w:val="single" w:sz="4" w:space="0" w:color="auto"/>
              <w:right w:val="single" w:sz="4" w:space="0" w:color="auto"/>
            </w:tcBorders>
            <w:shd w:val="clear" w:color="auto" w:fill="auto"/>
            <w:hideMark/>
          </w:tcPr>
          <w:p w:rsidR="00EB2DF3" w:rsidRPr="00EB2DF3" w:rsidRDefault="00EB2DF3" w:rsidP="00EB2DF3">
            <w:pPr>
              <w:suppressAutoHyphens w:val="0"/>
              <w:jc w:val="both"/>
              <w:rPr>
                <w:sz w:val="24"/>
                <w:szCs w:val="24"/>
                <w:lang w:eastAsia="ru-RU"/>
              </w:rPr>
            </w:pPr>
            <w:r w:rsidRPr="00EB2DF3">
              <w:rPr>
                <w:sz w:val="24"/>
                <w:szCs w:val="24"/>
                <w:lang w:eastAsia="ru-RU"/>
              </w:rPr>
              <w:t>Кредиты, полученные от кредитных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c>
          <w:tcPr>
            <w:tcW w:w="138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sz w:val="24"/>
                <w:szCs w:val="24"/>
                <w:lang w:eastAsia="ru-RU"/>
              </w:rPr>
            </w:pPr>
            <w:r w:rsidRPr="00EB2DF3">
              <w:rPr>
                <w:sz w:val="24"/>
                <w:szCs w:val="24"/>
                <w:lang w:eastAsia="ru-RU"/>
              </w:rPr>
              <w:t>0,0</w:t>
            </w:r>
          </w:p>
        </w:tc>
      </w:tr>
      <w:tr w:rsidR="00EB2DF3" w:rsidRPr="00EB2DF3" w:rsidTr="001003AD">
        <w:trPr>
          <w:trHeight w:val="471"/>
        </w:trPr>
        <w:tc>
          <w:tcPr>
            <w:tcW w:w="313" w:type="dxa"/>
            <w:tcBorders>
              <w:top w:val="nil"/>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sz w:val="24"/>
                <w:szCs w:val="24"/>
                <w:lang w:eastAsia="ru-RU"/>
              </w:rPr>
            </w:pPr>
            <w:r w:rsidRPr="00EB2DF3">
              <w:rPr>
                <w:sz w:val="24"/>
                <w:szCs w:val="24"/>
                <w:lang w:eastAsia="ru-RU"/>
              </w:rPr>
              <w:t> </w:t>
            </w:r>
          </w:p>
        </w:tc>
        <w:tc>
          <w:tcPr>
            <w:tcW w:w="2381" w:type="dxa"/>
            <w:tcBorders>
              <w:top w:val="nil"/>
              <w:left w:val="nil"/>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b/>
                <w:bCs/>
                <w:sz w:val="24"/>
                <w:szCs w:val="24"/>
                <w:lang w:eastAsia="ru-RU"/>
              </w:rPr>
            </w:pPr>
            <w:r w:rsidRPr="00EB2DF3">
              <w:rPr>
                <w:b/>
                <w:bCs/>
                <w:sz w:val="24"/>
                <w:szCs w:val="24"/>
                <w:lang w:eastAsia="ru-RU"/>
              </w:rPr>
              <w:t>итого</w:t>
            </w:r>
          </w:p>
        </w:tc>
        <w:tc>
          <w:tcPr>
            <w:tcW w:w="850"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c>
          <w:tcPr>
            <w:tcW w:w="1382" w:type="dxa"/>
            <w:tcBorders>
              <w:top w:val="nil"/>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w:t>
            </w:r>
          </w:p>
        </w:tc>
      </w:tr>
    </w:tbl>
    <w:p w:rsidR="00EB2DF3" w:rsidRPr="00EB2DF3" w:rsidRDefault="00EB2DF3" w:rsidP="00EB2DF3">
      <w:pPr>
        <w:rPr>
          <w:rFonts w:eastAsia="Calibri"/>
          <w:sz w:val="20"/>
          <w:lang w:eastAsia="ar-SA"/>
        </w:rPr>
      </w:pPr>
    </w:p>
    <w:p w:rsidR="00EB2DF3" w:rsidRPr="00EB2DF3" w:rsidRDefault="00EB2DF3" w:rsidP="00EB2DF3">
      <w:pPr>
        <w:suppressAutoHyphens w:val="0"/>
        <w:jc w:val="right"/>
        <w:rPr>
          <w:sz w:val="24"/>
          <w:szCs w:val="24"/>
          <w:lang w:eastAsia="ru-RU"/>
        </w:rPr>
      </w:pPr>
      <w:r w:rsidRPr="00EB2DF3">
        <w:rPr>
          <w:sz w:val="24"/>
          <w:szCs w:val="24"/>
          <w:lang w:eastAsia="ru-RU"/>
        </w:rPr>
        <w:t>Приложение № 9</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p>
    <w:p w:rsidR="00EB2DF3" w:rsidRPr="00EB2DF3" w:rsidRDefault="00EB2DF3" w:rsidP="00EB2DF3">
      <w:pPr>
        <w:suppressAutoHyphens w:val="0"/>
        <w:autoSpaceDE w:val="0"/>
        <w:autoSpaceDN w:val="0"/>
        <w:adjustRightInd w:val="0"/>
        <w:jc w:val="center"/>
        <w:rPr>
          <w:rFonts w:eastAsia="Calibri"/>
          <w:b/>
          <w:bCs/>
          <w:sz w:val="22"/>
          <w:szCs w:val="22"/>
          <w:lang w:eastAsia="en-US"/>
        </w:rPr>
      </w:pPr>
      <w:r w:rsidRPr="00EB2DF3">
        <w:rPr>
          <w:rFonts w:eastAsia="Calibri"/>
          <w:b/>
          <w:bCs/>
          <w:sz w:val="22"/>
          <w:szCs w:val="22"/>
          <w:lang w:eastAsia="en-US"/>
        </w:rPr>
        <w:t>ПРОГРАММА МУНИЦИПАЛЬНЫХ ГАРАНТИЙ КИРОВСКОГО СЕЛЬСОВЕТА</w:t>
      </w:r>
    </w:p>
    <w:p w:rsidR="00EB2DF3" w:rsidRPr="00EB2DF3" w:rsidRDefault="00EB2DF3" w:rsidP="00EB2DF3">
      <w:pPr>
        <w:suppressAutoHyphens w:val="0"/>
        <w:autoSpaceDE w:val="0"/>
        <w:autoSpaceDN w:val="0"/>
        <w:adjustRightInd w:val="0"/>
        <w:jc w:val="center"/>
        <w:rPr>
          <w:rFonts w:eastAsia="Calibri"/>
          <w:b/>
          <w:bCs/>
          <w:sz w:val="22"/>
          <w:szCs w:val="22"/>
          <w:lang w:eastAsia="en-US"/>
        </w:rPr>
      </w:pPr>
      <w:r w:rsidRPr="00EB2DF3">
        <w:rPr>
          <w:rFonts w:eastAsia="Calibri"/>
          <w:b/>
          <w:bCs/>
          <w:sz w:val="22"/>
          <w:szCs w:val="22"/>
          <w:lang w:eastAsia="en-US"/>
        </w:rPr>
        <w:t>В ВАЛЮТЕ РОССИЙСКОЙ ФЕДЕРАЦИИ НА 2024 ГОД И ПЛАНОВЫЙ ПЕРИОД 2025 И 2026 ГОДОВ</w:t>
      </w:r>
    </w:p>
    <w:p w:rsidR="00EB2DF3" w:rsidRPr="00EB2DF3" w:rsidRDefault="00EB2DF3" w:rsidP="00EB2DF3">
      <w:pPr>
        <w:suppressAutoHyphens w:val="0"/>
        <w:autoSpaceDE w:val="0"/>
        <w:autoSpaceDN w:val="0"/>
        <w:adjustRightInd w:val="0"/>
        <w:ind w:firstLine="540"/>
        <w:jc w:val="both"/>
        <w:rPr>
          <w:rFonts w:eastAsia="Calibri"/>
          <w:sz w:val="22"/>
          <w:szCs w:val="22"/>
          <w:lang w:eastAsia="en-US"/>
        </w:rPr>
      </w:pPr>
    </w:p>
    <w:p w:rsidR="00EB2DF3" w:rsidRPr="00EB2DF3" w:rsidRDefault="00EB2DF3" w:rsidP="00EB2DF3">
      <w:pPr>
        <w:suppressAutoHyphens w:val="0"/>
        <w:autoSpaceDE w:val="0"/>
        <w:autoSpaceDN w:val="0"/>
        <w:adjustRightInd w:val="0"/>
        <w:ind w:firstLine="540"/>
        <w:jc w:val="both"/>
        <w:rPr>
          <w:rFonts w:eastAsia="Calibri"/>
          <w:sz w:val="22"/>
          <w:szCs w:val="22"/>
          <w:lang w:eastAsia="en-US"/>
        </w:rPr>
      </w:pPr>
      <w:r w:rsidRPr="00EB2DF3">
        <w:rPr>
          <w:rFonts w:eastAsia="Calibri"/>
          <w:sz w:val="22"/>
          <w:szCs w:val="22"/>
          <w:lang w:eastAsia="en-US"/>
        </w:rPr>
        <w:t xml:space="preserve">Раздел 1. Перечень подлежащих предоставлению муниципальных гарантий муниципального образования </w:t>
      </w:r>
      <w:proofErr w:type="gramStart"/>
      <w:r w:rsidRPr="00EB2DF3">
        <w:rPr>
          <w:rFonts w:eastAsia="Calibri"/>
          <w:sz w:val="22"/>
          <w:szCs w:val="22"/>
          <w:lang w:eastAsia="en-US"/>
        </w:rPr>
        <w:t>Кировского  сельсовета</w:t>
      </w:r>
      <w:proofErr w:type="gramEnd"/>
      <w:r w:rsidRPr="00EB2DF3">
        <w:rPr>
          <w:rFonts w:eastAsia="Calibri"/>
          <w:i/>
          <w:sz w:val="22"/>
          <w:szCs w:val="22"/>
          <w:lang w:eastAsia="en-US"/>
        </w:rPr>
        <w:t xml:space="preserve"> в 2024 </w:t>
      </w:r>
      <w:r w:rsidRPr="00EB2DF3">
        <w:rPr>
          <w:rFonts w:eastAsia="Calibri"/>
          <w:sz w:val="22"/>
          <w:szCs w:val="22"/>
          <w:lang w:eastAsia="en-US"/>
        </w:rPr>
        <w:t>году и в плановом периоде 2025-2026 годов</w:t>
      </w:r>
    </w:p>
    <w:p w:rsidR="00EB2DF3" w:rsidRPr="00EB2DF3" w:rsidRDefault="00EB2DF3" w:rsidP="00EB2DF3">
      <w:pPr>
        <w:suppressAutoHyphens w:val="0"/>
        <w:autoSpaceDE w:val="0"/>
        <w:autoSpaceDN w:val="0"/>
        <w:adjustRightInd w:val="0"/>
        <w:ind w:firstLine="540"/>
        <w:jc w:val="both"/>
        <w:rPr>
          <w:rFonts w:eastAsia="Calibri"/>
          <w:sz w:val="22"/>
          <w:szCs w:val="22"/>
          <w:lang w:eastAsia="en-US"/>
        </w:rPr>
      </w:pPr>
    </w:p>
    <w:tbl>
      <w:tblPr>
        <w:tblW w:w="9942" w:type="dxa"/>
        <w:tblInd w:w="-5" w:type="dxa"/>
        <w:tblLayout w:type="fixed"/>
        <w:tblCellMar>
          <w:top w:w="102" w:type="dxa"/>
          <w:left w:w="62" w:type="dxa"/>
          <w:bottom w:w="102" w:type="dxa"/>
          <w:right w:w="62" w:type="dxa"/>
        </w:tblCellMar>
        <w:tblLook w:val="0000" w:firstRow="0" w:lastRow="0" w:firstColumn="0" w:lastColumn="0" w:noHBand="0" w:noVBand="0"/>
      </w:tblPr>
      <w:tblGrid>
        <w:gridCol w:w="267"/>
        <w:gridCol w:w="766"/>
        <w:gridCol w:w="1460"/>
        <w:gridCol w:w="486"/>
        <w:gridCol w:w="486"/>
        <w:gridCol w:w="488"/>
        <w:gridCol w:w="1316"/>
        <w:gridCol w:w="1645"/>
        <w:gridCol w:w="1741"/>
        <w:gridCol w:w="1287"/>
      </w:tblGrid>
      <w:tr w:rsidR="00EB2DF3" w:rsidRPr="00EB2DF3" w:rsidTr="001003AD">
        <w:trPr>
          <w:trHeight w:val="509"/>
        </w:trPr>
        <w:tc>
          <w:tcPr>
            <w:tcW w:w="267" w:type="dxa"/>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N п/п</w:t>
            </w:r>
          </w:p>
        </w:tc>
        <w:tc>
          <w:tcPr>
            <w:tcW w:w="766" w:type="dxa"/>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Направление (цель) гарантирования</w:t>
            </w:r>
          </w:p>
        </w:tc>
        <w:tc>
          <w:tcPr>
            <w:tcW w:w="1460" w:type="dxa"/>
            <w:vMerge w:val="restart"/>
            <w:tcBorders>
              <w:top w:val="single" w:sz="4" w:space="0" w:color="auto"/>
              <w:left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Категория принципалов</w:t>
            </w:r>
          </w:p>
        </w:tc>
        <w:tc>
          <w:tcPr>
            <w:tcW w:w="1460" w:type="dxa"/>
            <w:gridSpan w:val="3"/>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объем гарантий, тыс. рублей</w:t>
            </w:r>
          </w:p>
        </w:tc>
        <w:tc>
          <w:tcPr>
            <w:tcW w:w="5989" w:type="dxa"/>
            <w:gridSpan w:val="4"/>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Условия предоставления гарантий</w:t>
            </w:r>
          </w:p>
        </w:tc>
      </w:tr>
      <w:tr w:rsidR="00EB2DF3" w:rsidRPr="00EB2DF3" w:rsidTr="001003AD">
        <w:trPr>
          <w:trHeight w:val="432"/>
        </w:trPr>
        <w:tc>
          <w:tcPr>
            <w:tcW w:w="267" w:type="dxa"/>
            <w:vMerge/>
            <w:tcBorders>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766" w:type="dxa"/>
            <w:vMerge/>
            <w:tcBorders>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460" w:type="dxa"/>
            <w:vMerge/>
            <w:tcBorders>
              <w:left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460" w:type="dxa"/>
            <w:gridSpan w:val="3"/>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316" w:type="dxa"/>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Наличие права регрессного требования</w:t>
            </w:r>
          </w:p>
        </w:tc>
        <w:tc>
          <w:tcPr>
            <w:tcW w:w="1645" w:type="dxa"/>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Анализ финансового состояния принципала перед гарантом</w:t>
            </w:r>
          </w:p>
        </w:tc>
        <w:tc>
          <w:tcPr>
            <w:tcW w:w="1741" w:type="dxa"/>
            <w:vMerge w:val="restart"/>
            <w:tcBorders>
              <w:top w:val="single" w:sz="4" w:space="0" w:color="auto"/>
              <w:left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предоставления обеспечения исполнения обязательств принципала перед гарантом</w:t>
            </w:r>
          </w:p>
        </w:tc>
        <w:tc>
          <w:tcPr>
            <w:tcW w:w="1285" w:type="dxa"/>
            <w:tcBorders>
              <w:top w:val="single" w:sz="4" w:space="0" w:color="auto"/>
              <w:left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Иные условия</w:t>
            </w:r>
          </w:p>
        </w:tc>
      </w:tr>
      <w:tr w:rsidR="00EB2DF3" w:rsidRPr="00EB2DF3" w:rsidTr="001003AD">
        <w:trPr>
          <w:trHeight w:val="935"/>
        </w:trPr>
        <w:tc>
          <w:tcPr>
            <w:tcW w:w="267" w:type="dxa"/>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766" w:type="dxa"/>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460" w:type="dxa"/>
            <w:vMerge/>
            <w:tcBorders>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48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2024 год</w:t>
            </w:r>
          </w:p>
        </w:tc>
        <w:tc>
          <w:tcPr>
            <w:tcW w:w="48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2025 год</w:t>
            </w:r>
          </w:p>
        </w:tc>
        <w:tc>
          <w:tcPr>
            <w:tcW w:w="48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rPr>
                <w:rFonts w:eastAsia="Calibri"/>
                <w:sz w:val="22"/>
                <w:szCs w:val="22"/>
                <w:lang w:eastAsia="en-US"/>
              </w:rPr>
            </w:pPr>
            <w:r w:rsidRPr="00EB2DF3">
              <w:rPr>
                <w:rFonts w:eastAsia="Calibri"/>
                <w:sz w:val="22"/>
                <w:szCs w:val="22"/>
                <w:lang w:eastAsia="en-US"/>
              </w:rPr>
              <w:t>2026 год</w:t>
            </w:r>
          </w:p>
        </w:tc>
        <w:tc>
          <w:tcPr>
            <w:tcW w:w="1316" w:type="dxa"/>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645" w:type="dxa"/>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741" w:type="dxa"/>
            <w:vMerge/>
            <w:tcBorders>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285" w:type="dxa"/>
            <w:tcBorders>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r>
      <w:tr w:rsidR="00EB2DF3" w:rsidRPr="00EB2DF3" w:rsidTr="001003AD">
        <w:trPr>
          <w:trHeight w:val="239"/>
        </w:trPr>
        <w:tc>
          <w:tcPr>
            <w:tcW w:w="267"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1</w:t>
            </w:r>
          </w:p>
        </w:tc>
        <w:tc>
          <w:tcPr>
            <w:tcW w:w="76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2</w:t>
            </w:r>
          </w:p>
        </w:tc>
        <w:tc>
          <w:tcPr>
            <w:tcW w:w="1460"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3</w:t>
            </w:r>
          </w:p>
        </w:tc>
        <w:tc>
          <w:tcPr>
            <w:tcW w:w="48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4</w:t>
            </w:r>
          </w:p>
        </w:tc>
        <w:tc>
          <w:tcPr>
            <w:tcW w:w="48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5</w:t>
            </w:r>
          </w:p>
        </w:tc>
        <w:tc>
          <w:tcPr>
            <w:tcW w:w="48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6</w:t>
            </w:r>
          </w:p>
        </w:tc>
        <w:tc>
          <w:tcPr>
            <w:tcW w:w="1316"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7</w:t>
            </w:r>
          </w:p>
        </w:tc>
        <w:tc>
          <w:tcPr>
            <w:tcW w:w="1645"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8</w:t>
            </w:r>
          </w:p>
        </w:tc>
        <w:tc>
          <w:tcPr>
            <w:tcW w:w="1741" w:type="dxa"/>
            <w:tcBorders>
              <w:top w:val="single" w:sz="4" w:space="0" w:color="auto"/>
              <w:left w:val="single" w:sz="4" w:space="0" w:color="auto"/>
              <w:bottom w:val="single" w:sz="4" w:space="0" w:color="auto"/>
              <w:right w:val="single" w:sz="4" w:space="0" w:color="auto"/>
            </w:tcBorders>
            <w:vAlign w:val="center"/>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9</w:t>
            </w:r>
          </w:p>
        </w:tc>
        <w:tc>
          <w:tcPr>
            <w:tcW w:w="1285"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10</w:t>
            </w:r>
          </w:p>
        </w:tc>
      </w:tr>
      <w:tr w:rsidR="00EB2DF3" w:rsidRPr="00EB2DF3" w:rsidTr="001003AD">
        <w:trPr>
          <w:trHeight w:val="360"/>
        </w:trPr>
        <w:tc>
          <w:tcPr>
            <w:tcW w:w="267"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w:szCs w:val="22"/>
                <w:lang w:eastAsia="en-US"/>
              </w:rPr>
            </w:pPr>
          </w:p>
        </w:tc>
        <w:tc>
          <w:tcPr>
            <w:tcW w:w="1460"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48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0,0</w:t>
            </w:r>
          </w:p>
        </w:tc>
        <w:tc>
          <w:tcPr>
            <w:tcW w:w="48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0,0</w:t>
            </w:r>
          </w:p>
        </w:tc>
        <w:tc>
          <w:tcPr>
            <w:tcW w:w="48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r w:rsidRPr="00EB2DF3">
              <w:rPr>
                <w:rFonts w:eastAsia="Calibri"/>
                <w:sz w:val="22"/>
                <w:szCs w:val="22"/>
                <w:lang w:eastAsia="en-US"/>
              </w:rPr>
              <w:t>0,0</w:t>
            </w:r>
          </w:p>
        </w:tc>
        <w:tc>
          <w:tcPr>
            <w:tcW w:w="1316"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rPr>
                <w:rFonts w:eastAsia="Calibri"/>
                <w:sz w:val="22"/>
                <w:szCs w:val="22"/>
                <w:lang w:eastAsia="en-US"/>
              </w:rPr>
            </w:pPr>
          </w:p>
        </w:tc>
        <w:tc>
          <w:tcPr>
            <w:tcW w:w="1645"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center"/>
              <w:rPr>
                <w:rFonts w:eastAsia="Calibri"/>
                <w:sz w:val="22"/>
                <w:szCs w:val="22"/>
                <w:lang w:eastAsia="en-US"/>
              </w:rPr>
            </w:pPr>
          </w:p>
        </w:tc>
        <w:tc>
          <w:tcPr>
            <w:tcW w:w="1741"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both"/>
              <w:rPr>
                <w:rFonts w:eastAsia="Calibri"/>
                <w:sz w:val="22"/>
                <w:szCs w:val="22"/>
                <w:lang w:eastAsia="en-US"/>
              </w:rPr>
            </w:pPr>
          </w:p>
        </w:tc>
        <w:tc>
          <w:tcPr>
            <w:tcW w:w="1285" w:type="dxa"/>
            <w:tcBorders>
              <w:top w:val="single" w:sz="4" w:space="0" w:color="auto"/>
              <w:left w:val="single" w:sz="4" w:space="0" w:color="auto"/>
              <w:bottom w:val="single" w:sz="4" w:space="0" w:color="auto"/>
              <w:right w:val="single" w:sz="4" w:space="0" w:color="auto"/>
            </w:tcBorders>
          </w:tcPr>
          <w:p w:rsidR="00EB2DF3" w:rsidRPr="00EB2DF3" w:rsidRDefault="00EB2DF3" w:rsidP="00EB2DF3">
            <w:pPr>
              <w:suppressAutoHyphens w:val="0"/>
              <w:autoSpaceDE w:val="0"/>
              <w:autoSpaceDN w:val="0"/>
              <w:adjustRightInd w:val="0"/>
              <w:jc w:val="both"/>
              <w:rPr>
                <w:rFonts w:eastAsia="Calibri"/>
                <w:sz w:val="22"/>
                <w:szCs w:val="22"/>
                <w:lang w:eastAsia="en-US"/>
              </w:rPr>
            </w:pPr>
          </w:p>
        </w:tc>
      </w:tr>
    </w:tbl>
    <w:p w:rsidR="00EB2DF3" w:rsidRPr="00EB2DF3" w:rsidRDefault="00EB2DF3" w:rsidP="00EB2DF3">
      <w:pPr>
        <w:suppressAutoHyphens w:val="0"/>
        <w:autoSpaceDE w:val="0"/>
        <w:autoSpaceDN w:val="0"/>
        <w:adjustRightInd w:val="0"/>
        <w:ind w:firstLine="540"/>
        <w:jc w:val="both"/>
        <w:rPr>
          <w:rFonts w:eastAsia="Calibri"/>
          <w:sz w:val="22"/>
          <w:szCs w:val="22"/>
          <w:lang w:eastAsia="en-US"/>
        </w:rPr>
      </w:pPr>
    </w:p>
    <w:p w:rsidR="00EB2DF3" w:rsidRPr="00EB2DF3" w:rsidRDefault="00EB2DF3" w:rsidP="00EB2DF3">
      <w:pPr>
        <w:suppressAutoHyphens w:val="0"/>
        <w:autoSpaceDE w:val="0"/>
        <w:autoSpaceDN w:val="0"/>
        <w:adjustRightInd w:val="0"/>
        <w:ind w:firstLine="540"/>
        <w:jc w:val="both"/>
        <w:rPr>
          <w:rFonts w:eastAsia="Calibri"/>
          <w:sz w:val="22"/>
          <w:szCs w:val="22"/>
          <w:lang w:eastAsia="en-US"/>
        </w:rPr>
      </w:pPr>
      <w:r w:rsidRPr="00EB2DF3">
        <w:rPr>
          <w:sz w:val="22"/>
          <w:szCs w:val="22"/>
          <w:lang w:eastAsia="ru-RU"/>
        </w:rPr>
        <w:t xml:space="preserve">Раздел 2. Общий объем бюджетных ассигнований, предусмотренных на исполнение муниципальных гарантий муниципального </w:t>
      </w:r>
      <w:r w:rsidRPr="00EB2DF3">
        <w:rPr>
          <w:rFonts w:eastAsia="Calibri"/>
          <w:sz w:val="22"/>
          <w:szCs w:val="22"/>
          <w:lang w:eastAsia="en-US"/>
        </w:rPr>
        <w:t>образования Кировского сельсовета</w:t>
      </w:r>
      <w:r w:rsidRPr="00EB2DF3">
        <w:rPr>
          <w:rFonts w:eastAsia="Calibri"/>
          <w:i/>
          <w:sz w:val="22"/>
          <w:szCs w:val="22"/>
          <w:lang w:eastAsia="en-US"/>
        </w:rPr>
        <w:t xml:space="preserve"> </w:t>
      </w:r>
      <w:r w:rsidRPr="00EB2DF3">
        <w:rPr>
          <w:rFonts w:eastAsia="Calibri"/>
          <w:sz w:val="22"/>
          <w:szCs w:val="22"/>
          <w:lang w:eastAsia="en-US"/>
        </w:rPr>
        <w:t>по возможным гарантийным случаям в</w:t>
      </w:r>
      <w:r w:rsidRPr="00EB2DF3">
        <w:rPr>
          <w:rFonts w:eastAsia="Calibri"/>
          <w:i/>
          <w:sz w:val="22"/>
          <w:szCs w:val="22"/>
          <w:lang w:eastAsia="en-US"/>
        </w:rPr>
        <w:t xml:space="preserve"> 2024 </w:t>
      </w:r>
      <w:r w:rsidRPr="00EB2DF3">
        <w:rPr>
          <w:rFonts w:eastAsia="Calibri"/>
          <w:sz w:val="22"/>
          <w:szCs w:val="22"/>
          <w:lang w:eastAsia="en-US"/>
        </w:rPr>
        <w:t>году и в плановом периоде 2025-2026 годов</w:t>
      </w:r>
    </w:p>
    <w:p w:rsidR="00EB2DF3" w:rsidRPr="00EB2DF3" w:rsidRDefault="00EB2DF3" w:rsidP="00EB2DF3">
      <w:pPr>
        <w:suppressAutoHyphens w:val="0"/>
        <w:jc w:val="both"/>
        <w:rPr>
          <w:sz w:val="22"/>
          <w:szCs w:val="22"/>
          <w:lang w:eastAsia="ru-RU"/>
        </w:rPr>
      </w:pP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
        <w:gridCol w:w="4935"/>
        <w:gridCol w:w="1310"/>
        <w:gridCol w:w="1577"/>
        <w:gridCol w:w="2028"/>
        <w:gridCol w:w="22"/>
      </w:tblGrid>
      <w:tr w:rsidR="00EB2DF3" w:rsidRPr="00EB2DF3" w:rsidTr="001003AD">
        <w:trPr>
          <w:gridBefore w:val="1"/>
          <w:gridAfter w:val="1"/>
          <w:wBefore w:w="10" w:type="dxa"/>
          <w:wAfter w:w="21" w:type="dxa"/>
          <w:trHeight w:val="520"/>
        </w:trPr>
        <w:tc>
          <w:tcPr>
            <w:tcW w:w="4935" w:type="dxa"/>
            <w:vMerge w:val="restart"/>
          </w:tcPr>
          <w:p w:rsidR="00EB2DF3" w:rsidRPr="00EB2DF3" w:rsidRDefault="00EB2DF3" w:rsidP="00EB2DF3">
            <w:pPr>
              <w:suppressAutoHyphens w:val="0"/>
              <w:jc w:val="center"/>
              <w:rPr>
                <w:sz w:val="24"/>
                <w:szCs w:val="24"/>
                <w:lang w:eastAsia="ru-RU"/>
              </w:rPr>
            </w:pPr>
            <w:r w:rsidRPr="00EB2DF3">
              <w:rPr>
                <w:sz w:val="24"/>
                <w:szCs w:val="24"/>
                <w:lang w:eastAsia="ru-RU"/>
              </w:rPr>
              <w:t>Бюджетные ассигнования на исполнение муниципальных гарантий по возможным гарантийным случаям</w:t>
            </w:r>
          </w:p>
        </w:tc>
        <w:tc>
          <w:tcPr>
            <w:tcW w:w="4915" w:type="dxa"/>
            <w:gridSpan w:val="3"/>
          </w:tcPr>
          <w:p w:rsidR="00EB2DF3" w:rsidRPr="00EB2DF3" w:rsidRDefault="00EB2DF3" w:rsidP="00EB2DF3">
            <w:pPr>
              <w:suppressAutoHyphens w:val="0"/>
              <w:jc w:val="center"/>
              <w:rPr>
                <w:sz w:val="24"/>
                <w:szCs w:val="24"/>
                <w:lang w:eastAsia="ru-RU"/>
              </w:rPr>
            </w:pPr>
            <w:r w:rsidRPr="00EB2DF3">
              <w:rPr>
                <w:sz w:val="24"/>
                <w:szCs w:val="24"/>
                <w:lang w:eastAsia="ru-RU"/>
              </w:rPr>
              <w:t>Объем, тыс. рублей</w:t>
            </w:r>
          </w:p>
        </w:tc>
      </w:tr>
      <w:tr w:rsidR="00EB2DF3" w:rsidRPr="00EB2DF3" w:rsidTr="001003AD">
        <w:trPr>
          <w:gridBefore w:val="1"/>
          <w:gridAfter w:val="1"/>
          <w:wBefore w:w="10" w:type="dxa"/>
          <w:wAfter w:w="22" w:type="dxa"/>
          <w:trHeight w:val="911"/>
        </w:trPr>
        <w:tc>
          <w:tcPr>
            <w:tcW w:w="4935" w:type="dxa"/>
            <w:vMerge/>
          </w:tcPr>
          <w:p w:rsidR="00EB2DF3" w:rsidRPr="00EB2DF3" w:rsidRDefault="00EB2DF3" w:rsidP="00EB2DF3">
            <w:pPr>
              <w:suppressAutoHyphens w:val="0"/>
              <w:jc w:val="center"/>
              <w:rPr>
                <w:b/>
                <w:sz w:val="24"/>
                <w:szCs w:val="24"/>
                <w:lang w:eastAsia="ru-RU"/>
              </w:rPr>
            </w:pPr>
          </w:p>
        </w:tc>
        <w:tc>
          <w:tcPr>
            <w:tcW w:w="1310" w:type="dxa"/>
          </w:tcPr>
          <w:p w:rsidR="00EB2DF3" w:rsidRPr="00EB2DF3" w:rsidRDefault="00EB2DF3" w:rsidP="00EB2DF3">
            <w:pPr>
              <w:suppressAutoHyphens w:val="0"/>
              <w:jc w:val="center"/>
              <w:rPr>
                <w:sz w:val="24"/>
                <w:szCs w:val="24"/>
                <w:lang w:eastAsia="ru-RU"/>
              </w:rPr>
            </w:pPr>
            <w:r w:rsidRPr="00EB2DF3">
              <w:rPr>
                <w:sz w:val="24"/>
                <w:szCs w:val="24"/>
                <w:lang w:eastAsia="ru-RU"/>
              </w:rPr>
              <w:t>2024 год</w:t>
            </w:r>
          </w:p>
        </w:tc>
        <w:tc>
          <w:tcPr>
            <w:tcW w:w="1577" w:type="dxa"/>
          </w:tcPr>
          <w:p w:rsidR="00EB2DF3" w:rsidRPr="00EB2DF3" w:rsidRDefault="00EB2DF3" w:rsidP="00EB2DF3">
            <w:pPr>
              <w:suppressAutoHyphens w:val="0"/>
              <w:jc w:val="center"/>
              <w:rPr>
                <w:sz w:val="24"/>
                <w:szCs w:val="24"/>
                <w:lang w:eastAsia="ru-RU"/>
              </w:rPr>
            </w:pPr>
            <w:r w:rsidRPr="00EB2DF3">
              <w:rPr>
                <w:sz w:val="24"/>
                <w:szCs w:val="24"/>
                <w:lang w:eastAsia="ru-RU"/>
              </w:rPr>
              <w:t>2025 год</w:t>
            </w:r>
          </w:p>
        </w:tc>
        <w:tc>
          <w:tcPr>
            <w:tcW w:w="2027" w:type="dxa"/>
          </w:tcPr>
          <w:p w:rsidR="00EB2DF3" w:rsidRPr="00EB2DF3" w:rsidRDefault="00EB2DF3" w:rsidP="00EB2DF3">
            <w:pPr>
              <w:suppressAutoHyphens w:val="0"/>
              <w:jc w:val="center"/>
              <w:rPr>
                <w:sz w:val="24"/>
                <w:szCs w:val="24"/>
                <w:lang w:eastAsia="ru-RU"/>
              </w:rPr>
            </w:pPr>
            <w:r w:rsidRPr="00EB2DF3">
              <w:rPr>
                <w:sz w:val="24"/>
                <w:szCs w:val="24"/>
                <w:lang w:eastAsia="ru-RU"/>
              </w:rPr>
              <w:t>2026 год</w:t>
            </w:r>
          </w:p>
        </w:tc>
      </w:tr>
      <w:tr w:rsidR="00EB2DF3" w:rsidRPr="00EB2DF3" w:rsidTr="001003AD">
        <w:trPr>
          <w:trHeight w:val="513"/>
        </w:trPr>
        <w:tc>
          <w:tcPr>
            <w:tcW w:w="4946" w:type="dxa"/>
            <w:gridSpan w:val="2"/>
          </w:tcPr>
          <w:p w:rsidR="00EB2DF3" w:rsidRPr="00EB2DF3" w:rsidRDefault="00EB2DF3" w:rsidP="00EB2DF3">
            <w:pPr>
              <w:suppressAutoHyphens w:val="0"/>
              <w:spacing w:after="160" w:line="259" w:lineRule="auto"/>
              <w:jc w:val="center"/>
              <w:rPr>
                <w:sz w:val="24"/>
                <w:szCs w:val="24"/>
                <w:lang w:eastAsia="ru-RU"/>
              </w:rPr>
            </w:pPr>
            <w:r w:rsidRPr="00EB2DF3">
              <w:rPr>
                <w:sz w:val="24"/>
                <w:szCs w:val="24"/>
                <w:lang w:eastAsia="ru-RU"/>
              </w:rPr>
              <w:t>1</w:t>
            </w:r>
          </w:p>
        </w:tc>
        <w:tc>
          <w:tcPr>
            <w:tcW w:w="1310" w:type="dxa"/>
          </w:tcPr>
          <w:p w:rsidR="00EB2DF3" w:rsidRPr="00EB2DF3" w:rsidRDefault="00EB2DF3" w:rsidP="00EB2DF3">
            <w:pPr>
              <w:suppressAutoHyphens w:val="0"/>
              <w:spacing w:after="160" w:line="259" w:lineRule="auto"/>
              <w:jc w:val="center"/>
              <w:rPr>
                <w:sz w:val="24"/>
                <w:szCs w:val="24"/>
                <w:lang w:eastAsia="ru-RU"/>
              </w:rPr>
            </w:pPr>
            <w:r w:rsidRPr="00EB2DF3">
              <w:rPr>
                <w:sz w:val="24"/>
                <w:szCs w:val="24"/>
                <w:lang w:eastAsia="ru-RU"/>
              </w:rPr>
              <w:t>2</w:t>
            </w:r>
          </w:p>
        </w:tc>
        <w:tc>
          <w:tcPr>
            <w:tcW w:w="1577" w:type="dxa"/>
          </w:tcPr>
          <w:p w:rsidR="00EB2DF3" w:rsidRPr="00EB2DF3" w:rsidRDefault="00EB2DF3" w:rsidP="00EB2DF3">
            <w:pPr>
              <w:suppressAutoHyphens w:val="0"/>
              <w:spacing w:after="160" w:line="259" w:lineRule="auto"/>
              <w:jc w:val="center"/>
              <w:rPr>
                <w:sz w:val="24"/>
                <w:szCs w:val="24"/>
                <w:lang w:eastAsia="ru-RU"/>
              </w:rPr>
            </w:pPr>
            <w:r w:rsidRPr="00EB2DF3">
              <w:rPr>
                <w:sz w:val="24"/>
                <w:szCs w:val="24"/>
                <w:lang w:eastAsia="ru-RU"/>
              </w:rPr>
              <w:t>3</w:t>
            </w:r>
          </w:p>
        </w:tc>
        <w:tc>
          <w:tcPr>
            <w:tcW w:w="2048" w:type="dxa"/>
            <w:gridSpan w:val="2"/>
          </w:tcPr>
          <w:p w:rsidR="00EB2DF3" w:rsidRPr="00EB2DF3" w:rsidRDefault="00EB2DF3" w:rsidP="00EB2DF3">
            <w:pPr>
              <w:suppressAutoHyphens w:val="0"/>
              <w:spacing w:after="160" w:line="259" w:lineRule="auto"/>
              <w:jc w:val="center"/>
              <w:rPr>
                <w:sz w:val="24"/>
                <w:szCs w:val="24"/>
                <w:lang w:eastAsia="ru-RU"/>
              </w:rPr>
            </w:pPr>
            <w:r w:rsidRPr="00EB2DF3">
              <w:rPr>
                <w:sz w:val="24"/>
                <w:szCs w:val="24"/>
                <w:lang w:eastAsia="ru-RU"/>
              </w:rPr>
              <w:t>4</w:t>
            </w:r>
          </w:p>
        </w:tc>
      </w:tr>
      <w:tr w:rsidR="00EB2DF3" w:rsidRPr="00EB2DF3" w:rsidTr="001003AD">
        <w:trPr>
          <w:trHeight w:val="347"/>
        </w:trPr>
        <w:tc>
          <w:tcPr>
            <w:tcW w:w="4946" w:type="dxa"/>
            <w:gridSpan w:val="2"/>
          </w:tcPr>
          <w:p w:rsidR="00EB2DF3" w:rsidRPr="00EB2DF3" w:rsidRDefault="00EB2DF3" w:rsidP="00EB2DF3">
            <w:pPr>
              <w:suppressAutoHyphens w:val="0"/>
              <w:spacing w:after="160" w:line="259" w:lineRule="auto"/>
              <w:rPr>
                <w:sz w:val="24"/>
                <w:szCs w:val="24"/>
                <w:lang w:eastAsia="ru-RU"/>
              </w:rPr>
            </w:pPr>
            <w:r w:rsidRPr="00EB2DF3">
              <w:rPr>
                <w:sz w:val="24"/>
                <w:szCs w:val="24"/>
                <w:lang w:eastAsia="ru-RU"/>
              </w:rPr>
              <w:t>За счет источников финансирования дефицита бюджета Кировского сельсовета</w:t>
            </w:r>
            <w:r w:rsidRPr="00EB2DF3">
              <w:rPr>
                <w:rFonts w:eastAsia="Calibri"/>
                <w:i/>
                <w:sz w:val="22"/>
                <w:szCs w:val="22"/>
                <w:lang w:eastAsia="en-US"/>
              </w:rPr>
              <w:t xml:space="preserve">, </w:t>
            </w:r>
            <w:r w:rsidRPr="00EB2DF3">
              <w:rPr>
                <w:rFonts w:eastAsia="Calibri"/>
                <w:sz w:val="22"/>
                <w:szCs w:val="22"/>
                <w:lang w:eastAsia="en-US"/>
              </w:rPr>
              <w:t>всего</w:t>
            </w:r>
          </w:p>
        </w:tc>
        <w:tc>
          <w:tcPr>
            <w:tcW w:w="1310" w:type="dxa"/>
          </w:tcPr>
          <w:p w:rsidR="00EB2DF3" w:rsidRPr="00EB2DF3" w:rsidRDefault="00EB2DF3" w:rsidP="00EB2DF3">
            <w:pPr>
              <w:suppressAutoHyphens w:val="0"/>
              <w:spacing w:after="160" w:line="259" w:lineRule="auto"/>
              <w:rPr>
                <w:sz w:val="24"/>
                <w:szCs w:val="24"/>
                <w:lang w:eastAsia="ru-RU"/>
              </w:rPr>
            </w:pPr>
            <w:r w:rsidRPr="00EB2DF3">
              <w:rPr>
                <w:sz w:val="24"/>
                <w:szCs w:val="24"/>
                <w:lang w:eastAsia="ru-RU"/>
              </w:rPr>
              <w:t>0,0</w:t>
            </w:r>
          </w:p>
        </w:tc>
        <w:tc>
          <w:tcPr>
            <w:tcW w:w="1577" w:type="dxa"/>
          </w:tcPr>
          <w:p w:rsidR="00EB2DF3" w:rsidRPr="00EB2DF3" w:rsidRDefault="00EB2DF3" w:rsidP="00EB2DF3">
            <w:pPr>
              <w:suppressAutoHyphens w:val="0"/>
              <w:spacing w:after="160" w:line="259" w:lineRule="auto"/>
              <w:rPr>
                <w:sz w:val="24"/>
                <w:szCs w:val="24"/>
                <w:lang w:eastAsia="ru-RU"/>
              </w:rPr>
            </w:pPr>
            <w:r w:rsidRPr="00EB2DF3">
              <w:rPr>
                <w:sz w:val="24"/>
                <w:szCs w:val="24"/>
                <w:lang w:eastAsia="ru-RU"/>
              </w:rPr>
              <w:t>0,0</w:t>
            </w:r>
          </w:p>
        </w:tc>
        <w:tc>
          <w:tcPr>
            <w:tcW w:w="2048" w:type="dxa"/>
            <w:gridSpan w:val="2"/>
          </w:tcPr>
          <w:p w:rsidR="00EB2DF3" w:rsidRPr="00EB2DF3" w:rsidRDefault="00EB2DF3" w:rsidP="00EB2DF3">
            <w:pPr>
              <w:suppressAutoHyphens w:val="0"/>
              <w:spacing w:after="160" w:line="259" w:lineRule="auto"/>
              <w:rPr>
                <w:sz w:val="24"/>
                <w:szCs w:val="24"/>
                <w:lang w:eastAsia="ru-RU"/>
              </w:rPr>
            </w:pPr>
            <w:r w:rsidRPr="00EB2DF3">
              <w:rPr>
                <w:sz w:val="24"/>
                <w:szCs w:val="24"/>
                <w:lang w:eastAsia="ru-RU"/>
              </w:rPr>
              <w:t>0,0</w:t>
            </w:r>
          </w:p>
        </w:tc>
      </w:tr>
    </w:tbl>
    <w:p w:rsidR="00EB2DF3" w:rsidRPr="00EB2DF3" w:rsidRDefault="00EB2DF3" w:rsidP="00EB2DF3">
      <w:pPr>
        <w:suppressAutoHyphens w:val="0"/>
        <w:spacing w:after="160" w:line="259" w:lineRule="auto"/>
        <w:rPr>
          <w:sz w:val="24"/>
          <w:szCs w:val="24"/>
          <w:lang w:eastAsia="ru-RU"/>
        </w:rPr>
      </w:pPr>
    </w:p>
    <w:p w:rsidR="00EB2DF3" w:rsidRPr="00EB2DF3" w:rsidRDefault="00EB2DF3"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p>
    <w:p w:rsidR="00EB2DF3" w:rsidRPr="00EB2DF3" w:rsidRDefault="00EB2DF3" w:rsidP="00EB2DF3">
      <w:pPr>
        <w:suppressAutoHyphens w:val="0"/>
        <w:jc w:val="right"/>
        <w:rPr>
          <w:sz w:val="24"/>
          <w:szCs w:val="24"/>
          <w:lang w:eastAsia="ru-RU"/>
        </w:rPr>
      </w:pPr>
      <w:r w:rsidRPr="00EB2DF3">
        <w:rPr>
          <w:sz w:val="24"/>
          <w:szCs w:val="24"/>
          <w:lang w:eastAsia="ru-RU"/>
        </w:rPr>
        <w:t>Приложение №10</w:t>
      </w:r>
    </w:p>
    <w:p w:rsidR="00EB2DF3" w:rsidRPr="00EB2DF3" w:rsidRDefault="00EB2DF3" w:rsidP="00EB2DF3">
      <w:pPr>
        <w:ind w:firstLine="737"/>
        <w:jc w:val="right"/>
        <w:rPr>
          <w:sz w:val="20"/>
          <w:lang w:eastAsia="ar-SA"/>
        </w:rPr>
      </w:pPr>
      <w:r w:rsidRPr="00EB2DF3">
        <w:rPr>
          <w:sz w:val="20"/>
          <w:lang w:eastAsia="ar-SA"/>
        </w:rPr>
        <w:t>к решению 29-й сессии шестого созыва</w:t>
      </w:r>
    </w:p>
    <w:p w:rsidR="00EB2DF3" w:rsidRPr="00EB2DF3" w:rsidRDefault="00EB2DF3" w:rsidP="00EB2DF3">
      <w:pPr>
        <w:ind w:firstLine="737"/>
        <w:jc w:val="right"/>
        <w:rPr>
          <w:sz w:val="20"/>
          <w:lang w:eastAsia="ar-SA"/>
        </w:rPr>
      </w:pPr>
      <w:r w:rsidRPr="00EB2DF3">
        <w:rPr>
          <w:sz w:val="20"/>
          <w:lang w:eastAsia="ar-SA"/>
        </w:rPr>
        <w:t xml:space="preserve">Совета депутатов Кировского сельсовета </w:t>
      </w:r>
    </w:p>
    <w:p w:rsidR="00EB2DF3" w:rsidRPr="00EB2DF3" w:rsidRDefault="00EB2DF3" w:rsidP="00EB2DF3">
      <w:pPr>
        <w:ind w:firstLine="737"/>
        <w:jc w:val="right"/>
        <w:rPr>
          <w:sz w:val="20"/>
          <w:lang w:eastAsia="ar-SA"/>
        </w:rPr>
      </w:pPr>
      <w:r w:rsidRPr="00EB2DF3">
        <w:rPr>
          <w:sz w:val="20"/>
          <w:lang w:eastAsia="ar-SA"/>
        </w:rPr>
        <w:t>Тогучинского района Новосибирской области</w:t>
      </w:r>
    </w:p>
    <w:p w:rsidR="00EB2DF3" w:rsidRPr="00EB2DF3" w:rsidRDefault="00EB2DF3" w:rsidP="00EB2DF3">
      <w:pPr>
        <w:ind w:firstLine="737"/>
        <w:jc w:val="right"/>
        <w:rPr>
          <w:rFonts w:eastAsia="Calibri"/>
          <w:sz w:val="20"/>
          <w:lang w:eastAsia="ar-SA"/>
        </w:rPr>
      </w:pPr>
      <w:r w:rsidRPr="00EB2DF3">
        <w:rPr>
          <w:sz w:val="20"/>
          <w:lang w:eastAsia="ar-SA"/>
        </w:rPr>
        <w:t xml:space="preserve"> № 145 </w:t>
      </w:r>
      <w:r w:rsidRPr="00EB2DF3">
        <w:rPr>
          <w:rFonts w:eastAsia="Calibri"/>
          <w:sz w:val="20"/>
          <w:lang w:eastAsia="ar-SA"/>
        </w:rPr>
        <w:t xml:space="preserve">от 27.12.2022 года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w:t>
      </w:r>
      <w:r w:rsidRPr="00EB2DF3">
        <w:rPr>
          <w:rFonts w:eastAsia="Calibri"/>
          <w:sz w:val="20"/>
          <w:lang w:eastAsia="en-US"/>
        </w:rPr>
        <w:t xml:space="preserve">О </w:t>
      </w:r>
      <w:r w:rsidRPr="00EB2DF3">
        <w:rPr>
          <w:rFonts w:eastAsia="Calibri"/>
          <w:sz w:val="20"/>
          <w:lang w:eastAsia="ar-SA"/>
        </w:rPr>
        <w:t xml:space="preserve">бюджете Кировского сельсовета </w:t>
      </w:r>
    </w:p>
    <w:p w:rsidR="00EB2DF3" w:rsidRPr="00EB2DF3" w:rsidRDefault="00EB2DF3" w:rsidP="00EB2DF3">
      <w:pPr>
        <w:ind w:firstLine="737"/>
        <w:jc w:val="right"/>
        <w:rPr>
          <w:rFonts w:eastAsia="Calibri"/>
          <w:sz w:val="20"/>
          <w:lang w:eastAsia="ar-SA"/>
        </w:rPr>
      </w:pPr>
      <w:r w:rsidRPr="00EB2DF3">
        <w:rPr>
          <w:rFonts w:eastAsia="Calibri"/>
          <w:sz w:val="20"/>
          <w:lang w:eastAsia="ar-SA"/>
        </w:rPr>
        <w:t xml:space="preserve">Тогучинского района Новосибирской области </w:t>
      </w:r>
    </w:p>
    <w:p w:rsidR="00EB2DF3" w:rsidRPr="00EB2DF3" w:rsidRDefault="00EB2DF3" w:rsidP="00EB2DF3">
      <w:pPr>
        <w:suppressAutoHyphens w:val="0"/>
        <w:rPr>
          <w:rFonts w:eastAsia="Calibri"/>
          <w:bCs/>
          <w:szCs w:val="28"/>
          <w:lang w:eastAsia="en-US"/>
        </w:rPr>
      </w:pPr>
      <w:r w:rsidRPr="00EB2DF3">
        <w:rPr>
          <w:rFonts w:eastAsia="Calibri"/>
          <w:sz w:val="20"/>
          <w:lang w:eastAsia="ar-SA"/>
        </w:rPr>
        <w:t xml:space="preserve">                                                                                                                 на 2024 год и плановый период 2025 и 2026 годов</w:t>
      </w:r>
    </w:p>
    <w:p w:rsidR="00EB2DF3" w:rsidRPr="00EB2DF3" w:rsidRDefault="00EB2DF3" w:rsidP="00EB2DF3">
      <w:pPr>
        <w:rPr>
          <w:rFonts w:eastAsia="Calibri"/>
          <w:sz w:val="20"/>
          <w:lang w:eastAsia="ar-SA"/>
        </w:rPr>
      </w:pPr>
    </w:p>
    <w:p w:rsidR="00EB2DF3" w:rsidRPr="00EB2DF3" w:rsidRDefault="00EB2DF3" w:rsidP="00EB2DF3">
      <w:pPr>
        <w:rPr>
          <w:rFonts w:eastAsia="Calibri"/>
          <w:sz w:val="20"/>
          <w:lang w:eastAsia="ar-SA"/>
        </w:rPr>
      </w:pPr>
      <w:r w:rsidRPr="00EB2DF3">
        <w:rPr>
          <w:rFonts w:eastAsia="Calibri"/>
          <w:sz w:val="20"/>
          <w:lang w:eastAsia="ar-SA"/>
        </w:rPr>
        <w:t xml:space="preserve">Перечень </w:t>
      </w:r>
      <w:proofErr w:type="gramStart"/>
      <w:r w:rsidRPr="00EB2DF3">
        <w:rPr>
          <w:rFonts w:eastAsia="Calibri"/>
          <w:sz w:val="20"/>
          <w:lang w:eastAsia="ar-SA"/>
        </w:rPr>
        <w:t>муниципальных  программ</w:t>
      </w:r>
      <w:proofErr w:type="gramEnd"/>
      <w:r w:rsidRPr="00EB2DF3">
        <w:rPr>
          <w:rFonts w:eastAsia="Calibri"/>
          <w:sz w:val="20"/>
          <w:lang w:eastAsia="ar-SA"/>
        </w:rPr>
        <w:t xml:space="preserve"> Кировского сельсовета, предусмотренных к финансированию в 2024 году и плановом периоде 2025 и 2026 годов</w:t>
      </w:r>
    </w:p>
    <w:p w:rsidR="00EB2DF3" w:rsidRPr="00EB2DF3" w:rsidRDefault="00EB2DF3" w:rsidP="00EB2DF3">
      <w:pPr>
        <w:rPr>
          <w:rFonts w:eastAsia="Calibri"/>
          <w:sz w:val="20"/>
          <w:lang w:eastAsia="ar-SA"/>
        </w:rPr>
      </w:pPr>
    </w:p>
    <w:tbl>
      <w:tblPr>
        <w:tblW w:w="10080" w:type="dxa"/>
        <w:tblInd w:w="108" w:type="dxa"/>
        <w:tblLook w:val="04A0" w:firstRow="1" w:lastRow="0" w:firstColumn="1" w:lastColumn="0" w:noHBand="0" w:noVBand="1"/>
      </w:tblPr>
      <w:tblGrid>
        <w:gridCol w:w="812"/>
        <w:gridCol w:w="4250"/>
        <w:gridCol w:w="1602"/>
        <w:gridCol w:w="1602"/>
        <w:gridCol w:w="1814"/>
      </w:tblGrid>
      <w:tr w:rsidR="00EB2DF3" w:rsidRPr="00EB2DF3" w:rsidTr="00F41CD4">
        <w:trPr>
          <w:trHeight w:val="246"/>
        </w:trPr>
        <w:tc>
          <w:tcPr>
            <w:tcW w:w="81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425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60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60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814"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sz w:val="24"/>
                <w:szCs w:val="24"/>
                <w:lang w:eastAsia="ru-RU"/>
              </w:rPr>
            </w:pPr>
            <w:r w:rsidRPr="00EB2DF3">
              <w:rPr>
                <w:sz w:val="24"/>
                <w:szCs w:val="24"/>
                <w:lang w:eastAsia="ru-RU"/>
              </w:rPr>
              <w:t>тыс. руб.</w:t>
            </w:r>
          </w:p>
        </w:tc>
      </w:tr>
      <w:tr w:rsidR="00EB2DF3" w:rsidRPr="00EB2DF3" w:rsidTr="00F41CD4">
        <w:trPr>
          <w:trHeight w:val="362"/>
        </w:trPr>
        <w:tc>
          <w:tcPr>
            <w:tcW w:w="8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№п/п</w:t>
            </w:r>
          </w:p>
        </w:tc>
        <w:tc>
          <w:tcPr>
            <w:tcW w:w="425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Наименование</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Сумма на 2024 год</w:t>
            </w:r>
          </w:p>
        </w:tc>
        <w:tc>
          <w:tcPr>
            <w:tcW w:w="1602" w:type="dxa"/>
            <w:vMerge w:val="restart"/>
            <w:tcBorders>
              <w:top w:val="single" w:sz="4" w:space="0" w:color="auto"/>
              <w:left w:val="nil"/>
              <w:bottom w:val="single" w:sz="4" w:space="0" w:color="auto"/>
              <w:right w:val="nil"/>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Сумма на 2025 год</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4"/>
                <w:szCs w:val="24"/>
                <w:lang w:eastAsia="ru-RU"/>
              </w:rPr>
            </w:pPr>
            <w:r w:rsidRPr="00EB2DF3">
              <w:rPr>
                <w:b/>
                <w:bCs/>
                <w:sz w:val="24"/>
                <w:szCs w:val="24"/>
                <w:lang w:eastAsia="ru-RU"/>
              </w:rPr>
              <w:t>Сумма на 2026 год</w:t>
            </w:r>
          </w:p>
        </w:tc>
      </w:tr>
      <w:tr w:rsidR="00EB2DF3" w:rsidRPr="00EB2DF3" w:rsidTr="00F41CD4">
        <w:trPr>
          <w:trHeight w:val="347"/>
        </w:trPr>
        <w:tc>
          <w:tcPr>
            <w:tcW w:w="812" w:type="dxa"/>
            <w:vMerge/>
            <w:tcBorders>
              <w:top w:val="single" w:sz="4" w:space="0" w:color="auto"/>
              <w:left w:val="single" w:sz="4" w:space="0" w:color="auto"/>
              <w:bottom w:val="single" w:sz="4" w:space="0" w:color="auto"/>
              <w:right w:val="nil"/>
            </w:tcBorders>
            <w:vAlign w:val="center"/>
            <w:hideMark/>
          </w:tcPr>
          <w:p w:rsidR="00EB2DF3" w:rsidRPr="00EB2DF3" w:rsidRDefault="00EB2DF3" w:rsidP="00EB2DF3">
            <w:pPr>
              <w:suppressAutoHyphens w:val="0"/>
              <w:rPr>
                <w:b/>
                <w:bCs/>
                <w:sz w:val="24"/>
                <w:szCs w:val="24"/>
                <w:lang w:eastAsia="ru-RU"/>
              </w:rPr>
            </w:pPr>
          </w:p>
        </w:tc>
        <w:tc>
          <w:tcPr>
            <w:tcW w:w="4250" w:type="dxa"/>
            <w:vMerge/>
            <w:tcBorders>
              <w:top w:val="single" w:sz="4" w:space="0" w:color="auto"/>
              <w:left w:val="single" w:sz="4" w:space="0" w:color="auto"/>
              <w:bottom w:val="single" w:sz="4" w:space="0" w:color="auto"/>
              <w:right w:val="nil"/>
            </w:tcBorders>
            <w:vAlign w:val="center"/>
            <w:hideMark/>
          </w:tcPr>
          <w:p w:rsidR="00EB2DF3" w:rsidRPr="00EB2DF3" w:rsidRDefault="00EB2DF3" w:rsidP="00EB2DF3">
            <w:pPr>
              <w:suppressAutoHyphens w:val="0"/>
              <w:rPr>
                <w:b/>
                <w:bCs/>
                <w:sz w:val="24"/>
                <w:szCs w:val="24"/>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c>
          <w:tcPr>
            <w:tcW w:w="1602" w:type="dxa"/>
            <w:vMerge/>
            <w:tcBorders>
              <w:top w:val="single" w:sz="4" w:space="0" w:color="auto"/>
              <w:left w:val="nil"/>
              <w:bottom w:val="single" w:sz="4" w:space="0" w:color="auto"/>
              <w:right w:val="nil"/>
            </w:tcBorders>
            <w:vAlign w:val="center"/>
            <w:hideMark/>
          </w:tcPr>
          <w:p w:rsidR="00EB2DF3" w:rsidRPr="00EB2DF3" w:rsidRDefault="00EB2DF3" w:rsidP="00EB2DF3">
            <w:pPr>
              <w:suppressAutoHyphens w:val="0"/>
              <w:rPr>
                <w:b/>
                <w:bCs/>
                <w:sz w:val="24"/>
                <w:szCs w:val="24"/>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EB2DF3" w:rsidRPr="00EB2DF3" w:rsidRDefault="00EB2DF3" w:rsidP="00EB2DF3">
            <w:pPr>
              <w:suppressAutoHyphens w:val="0"/>
              <w:rPr>
                <w:b/>
                <w:bCs/>
                <w:sz w:val="24"/>
                <w:szCs w:val="24"/>
                <w:lang w:eastAsia="ru-RU"/>
              </w:rPr>
            </w:pPr>
          </w:p>
        </w:tc>
      </w:tr>
      <w:tr w:rsidR="00EB2DF3" w:rsidRPr="00EB2DF3" w:rsidTr="00F41CD4">
        <w:trPr>
          <w:trHeight w:val="290"/>
        </w:trPr>
        <w:tc>
          <w:tcPr>
            <w:tcW w:w="812" w:type="dxa"/>
            <w:tcBorders>
              <w:top w:val="single" w:sz="4" w:space="0" w:color="auto"/>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center"/>
              <w:rPr>
                <w:b/>
                <w:bCs/>
                <w:sz w:val="20"/>
                <w:lang w:eastAsia="ru-RU"/>
              </w:rPr>
            </w:pPr>
            <w:r w:rsidRPr="00EB2DF3">
              <w:rPr>
                <w:b/>
                <w:bCs/>
                <w:sz w:val="20"/>
                <w:lang w:eastAsia="ru-RU"/>
              </w:rPr>
              <w:t>1</w:t>
            </w:r>
          </w:p>
        </w:tc>
        <w:tc>
          <w:tcPr>
            <w:tcW w:w="4250" w:type="dxa"/>
            <w:tcBorders>
              <w:top w:val="single" w:sz="4" w:space="0" w:color="auto"/>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center"/>
              <w:rPr>
                <w:b/>
                <w:bCs/>
                <w:sz w:val="20"/>
                <w:lang w:eastAsia="ru-RU"/>
              </w:rPr>
            </w:pPr>
            <w:r w:rsidRPr="00EB2DF3">
              <w:rPr>
                <w:b/>
                <w:bCs/>
                <w:sz w:val="20"/>
                <w:lang w:eastAsia="ru-RU"/>
              </w:rPr>
              <w:t>2</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center"/>
              <w:rPr>
                <w:b/>
                <w:bCs/>
                <w:sz w:val="20"/>
                <w:lang w:eastAsia="ru-RU"/>
              </w:rPr>
            </w:pPr>
            <w:r w:rsidRPr="00EB2DF3">
              <w:rPr>
                <w:b/>
                <w:bCs/>
                <w:sz w:val="20"/>
                <w:lang w:eastAsia="ru-RU"/>
              </w:rPr>
              <w:t>3</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0"/>
                <w:lang w:eastAsia="ru-RU"/>
              </w:rPr>
            </w:pPr>
            <w:r w:rsidRPr="00EB2DF3">
              <w:rPr>
                <w:b/>
                <w:bCs/>
                <w:sz w:val="20"/>
                <w:lang w:eastAsia="ru-RU"/>
              </w:rPr>
              <w:t>4</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B2DF3" w:rsidRPr="00EB2DF3" w:rsidRDefault="00EB2DF3" w:rsidP="00EB2DF3">
            <w:pPr>
              <w:suppressAutoHyphens w:val="0"/>
              <w:jc w:val="center"/>
              <w:rPr>
                <w:b/>
                <w:bCs/>
                <w:sz w:val="20"/>
                <w:lang w:eastAsia="ru-RU"/>
              </w:rPr>
            </w:pPr>
            <w:r w:rsidRPr="00EB2DF3">
              <w:rPr>
                <w:b/>
                <w:bCs/>
                <w:sz w:val="20"/>
                <w:lang w:eastAsia="ru-RU"/>
              </w:rPr>
              <w:t>5</w:t>
            </w:r>
          </w:p>
        </w:tc>
      </w:tr>
      <w:tr w:rsidR="00EB2DF3" w:rsidRPr="00EB2DF3" w:rsidTr="00F41CD4">
        <w:trPr>
          <w:trHeight w:val="217"/>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1</w:t>
            </w:r>
          </w:p>
        </w:tc>
        <w:tc>
          <w:tcPr>
            <w:tcW w:w="4250" w:type="dxa"/>
            <w:tcBorders>
              <w:top w:val="nil"/>
              <w:left w:val="single" w:sz="4" w:space="0" w:color="auto"/>
              <w:bottom w:val="single" w:sz="4" w:space="0" w:color="auto"/>
              <w:right w:val="nil"/>
            </w:tcBorders>
            <w:shd w:val="clear" w:color="auto" w:fill="auto"/>
            <w:vAlign w:val="center"/>
            <w:hideMark/>
          </w:tcPr>
          <w:p w:rsidR="00EB2DF3" w:rsidRPr="00EB2DF3" w:rsidRDefault="00EB2DF3" w:rsidP="00EB2DF3">
            <w:pPr>
              <w:suppressAutoHyphens w:val="0"/>
              <w:rPr>
                <w:b/>
                <w:bCs/>
                <w:sz w:val="24"/>
                <w:szCs w:val="24"/>
                <w:lang w:eastAsia="ru-RU"/>
              </w:rPr>
            </w:pP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602"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r>
      <w:tr w:rsidR="00EB2DF3" w:rsidRPr="00EB2DF3" w:rsidTr="00F41CD4">
        <w:trPr>
          <w:trHeight w:val="214"/>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2</w:t>
            </w:r>
          </w:p>
        </w:tc>
        <w:tc>
          <w:tcPr>
            <w:tcW w:w="4250" w:type="dxa"/>
            <w:tcBorders>
              <w:top w:val="nil"/>
              <w:left w:val="single" w:sz="4" w:space="0" w:color="auto"/>
              <w:bottom w:val="single" w:sz="4" w:space="0" w:color="auto"/>
              <w:right w:val="nil"/>
            </w:tcBorders>
            <w:shd w:val="clear" w:color="auto" w:fill="auto"/>
            <w:vAlign w:val="center"/>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602"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r>
      <w:tr w:rsidR="00EB2DF3" w:rsidRPr="00EB2DF3" w:rsidTr="00F41CD4">
        <w:trPr>
          <w:trHeight w:val="223"/>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3</w:t>
            </w:r>
          </w:p>
        </w:tc>
        <w:tc>
          <w:tcPr>
            <w:tcW w:w="4250" w:type="dxa"/>
            <w:tcBorders>
              <w:top w:val="nil"/>
              <w:left w:val="single" w:sz="4" w:space="0" w:color="auto"/>
              <w:bottom w:val="single" w:sz="4" w:space="0" w:color="auto"/>
              <w:right w:val="nil"/>
            </w:tcBorders>
            <w:shd w:val="clear" w:color="auto" w:fill="auto"/>
            <w:vAlign w:val="center"/>
            <w:hideMark/>
          </w:tcPr>
          <w:p w:rsidR="00EB2DF3" w:rsidRPr="00EB2DF3" w:rsidRDefault="00EB2DF3" w:rsidP="00EB2DF3">
            <w:pPr>
              <w:suppressAutoHyphens w:val="0"/>
              <w:rPr>
                <w:b/>
                <w:bCs/>
                <w:sz w:val="24"/>
                <w:szCs w:val="24"/>
                <w:lang w:eastAsia="ru-RU"/>
              </w:rPr>
            </w:pPr>
            <w:r w:rsidRPr="00EB2DF3">
              <w:rPr>
                <w:b/>
                <w:bCs/>
                <w:sz w:val="24"/>
                <w:szCs w:val="24"/>
                <w:lang w:eastAsia="ru-RU"/>
              </w:rPr>
              <w:t> </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602" w:type="dxa"/>
            <w:tcBorders>
              <w:top w:val="nil"/>
              <w:left w:val="single" w:sz="4" w:space="0" w:color="auto"/>
              <w:bottom w:val="single" w:sz="4" w:space="0" w:color="auto"/>
              <w:right w:val="nil"/>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 </w:t>
            </w:r>
          </w:p>
        </w:tc>
      </w:tr>
      <w:tr w:rsidR="00EB2DF3" w:rsidRPr="00EB2DF3" w:rsidTr="00F41CD4">
        <w:trPr>
          <w:trHeight w:val="246"/>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EB2DF3" w:rsidRPr="00EB2DF3" w:rsidRDefault="00EB2DF3" w:rsidP="00EB2DF3">
            <w:pPr>
              <w:suppressAutoHyphens w:val="0"/>
              <w:rPr>
                <w:rFonts w:ascii="Arial" w:hAnsi="Arial" w:cs="Arial"/>
                <w:sz w:val="20"/>
                <w:lang w:eastAsia="ru-RU"/>
              </w:rPr>
            </w:pPr>
            <w:r w:rsidRPr="00EB2DF3">
              <w:rPr>
                <w:rFonts w:ascii="Arial" w:hAnsi="Arial" w:cs="Arial"/>
                <w:sz w:val="20"/>
                <w:lang w:eastAsia="ru-RU"/>
              </w:rPr>
              <w:t> </w:t>
            </w:r>
          </w:p>
        </w:tc>
        <w:tc>
          <w:tcPr>
            <w:tcW w:w="4250" w:type="dxa"/>
            <w:tcBorders>
              <w:top w:val="nil"/>
              <w:left w:val="nil"/>
              <w:bottom w:val="single" w:sz="4" w:space="0" w:color="auto"/>
              <w:right w:val="nil"/>
            </w:tcBorders>
            <w:shd w:val="clear" w:color="auto" w:fill="auto"/>
            <w:noWrap/>
            <w:vAlign w:val="center"/>
            <w:hideMark/>
          </w:tcPr>
          <w:p w:rsidR="00EB2DF3" w:rsidRPr="00EB2DF3" w:rsidRDefault="00EB2DF3" w:rsidP="00EB2DF3">
            <w:pPr>
              <w:suppressAutoHyphens w:val="0"/>
              <w:rPr>
                <w:b/>
                <w:bCs/>
                <w:sz w:val="24"/>
                <w:szCs w:val="24"/>
                <w:lang w:eastAsia="ru-RU"/>
              </w:rPr>
            </w:pPr>
            <w:r w:rsidRPr="00EB2DF3">
              <w:rPr>
                <w:b/>
                <w:bCs/>
                <w:sz w:val="24"/>
                <w:szCs w:val="24"/>
                <w:lang w:eastAsia="ru-RU"/>
              </w:rPr>
              <w:t>Итого расходов</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0,00</w:t>
            </w:r>
          </w:p>
        </w:tc>
        <w:tc>
          <w:tcPr>
            <w:tcW w:w="1602"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0,00</w:t>
            </w:r>
          </w:p>
        </w:tc>
        <w:tc>
          <w:tcPr>
            <w:tcW w:w="1814" w:type="dxa"/>
            <w:tcBorders>
              <w:top w:val="nil"/>
              <w:left w:val="nil"/>
              <w:bottom w:val="single" w:sz="4" w:space="0" w:color="auto"/>
              <w:right w:val="single" w:sz="4" w:space="0" w:color="auto"/>
            </w:tcBorders>
            <w:shd w:val="clear" w:color="auto" w:fill="auto"/>
            <w:noWrap/>
            <w:vAlign w:val="center"/>
            <w:hideMark/>
          </w:tcPr>
          <w:p w:rsidR="00EB2DF3" w:rsidRPr="00EB2DF3" w:rsidRDefault="00EB2DF3" w:rsidP="00EB2DF3">
            <w:pPr>
              <w:suppressAutoHyphens w:val="0"/>
              <w:jc w:val="right"/>
              <w:rPr>
                <w:b/>
                <w:bCs/>
                <w:sz w:val="24"/>
                <w:szCs w:val="24"/>
                <w:lang w:eastAsia="ru-RU"/>
              </w:rPr>
            </w:pPr>
            <w:r w:rsidRPr="00EB2DF3">
              <w:rPr>
                <w:b/>
                <w:bCs/>
                <w:sz w:val="24"/>
                <w:szCs w:val="24"/>
                <w:lang w:eastAsia="ru-RU"/>
              </w:rPr>
              <w:t>0,00</w:t>
            </w:r>
          </w:p>
        </w:tc>
      </w:tr>
      <w:tr w:rsidR="00EB2DF3" w:rsidRPr="00EB2DF3" w:rsidTr="00F41CD4">
        <w:trPr>
          <w:trHeight w:val="246"/>
        </w:trPr>
        <w:tc>
          <w:tcPr>
            <w:tcW w:w="812" w:type="dxa"/>
            <w:tcBorders>
              <w:top w:val="nil"/>
              <w:left w:val="nil"/>
              <w:bottom w:val="nil"/>
              <w:right w:val="nil"/>
            </w:tcBorders>
            <w:shd w:val="clear" w:color="auto" w:fill="auto"/>
            <w:noWrap/>
            <w:vAlign w:val="bottom"/>
            <w:hideMark/>
          </w:tcPr>
          <w:p w:rsidR="00EB2DF3" w:rsidRPr="00EB2DF3" w:rsidRDefault="00EB2DF3" w:rsidP="00EB2DF3">
            <w:pPr>
              <w:suppressAutoHyphens w:val="0"/>
              <w:jc w:val="right"/>
              <w:rPr>
                <w:b/>
                <w:bCs/>
                <w:sz w:val="24"/>
                <w:szCs w:val="24"/>
                <w:lang w:eastAsia="ru-RU"/>
              </w:rPr>
            </w:pPr>
          </w:p>
        </w:tc>
        <w:tc>
          <w:tcPr>
            <w:tcW w:w="4250"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60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602"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c>
          <w:tcPr>
            <w:tcW w:w="1814" w:type="dxa"/>
            <w:tcBorders>
              <w:top w:val="nil"/>
              <w:left w:val="nil"/>
              <w:bottom w:val="nil"/>
              <w:right w:val="nil"/>
            </w:tcBorders>
            <w:shd w:val="clear" w:color="auto" w:fill="auto"/>
            <w:noWrap/>
            <w:vAlign w:val="bottom"/>
            <w:hideMark/>
          </w:tcPr>
          <w:p w:rsidR="00EB2DF3" w:rsidRPr="00EB2DF3" w:rsidRDefault="00EB2DF3" w:rsidP="00EB2DF3">
            <w:pPr>
              <w:suppressAutoHyphens w:val="0"/>
              <w:rPr>
                <w:sz w:val="20"/>
                <w:lang w:eastAsia="ru-RU"/>
              </w:rPr>
            </w:pPr>
          </w:p>
        </w:tc>
      </w:tr>
    </w:tbl>
    <w:p w:rsidR="00EB2DF3" w:rsidRPr="00CF6788" w:rsidRDefault="00CF6788" w:rsidP="00EB2DF3">
      <w:pPr>
        <w:rPr>
          <w:rFonts w:eastAsia="Calibri"/>
          <w:sz w:val="24"/>
          <w:szCs w:val="24"/>
          <w:lang w:eastAsia="ar-SA"/>
        </w:rPr>
      </w:pPr>
      <w:r w:rsidRPr="00CF6788">
        <w:rPr>
          <w:rFonts w:eastAsia="Calibri"/>
          <w:sz w:val="24"/>
          <w:szCs w:val="24"/>
          <w:lang w:eastAsia="ar-SA"/>
        </w:rPr>
        <w:t>---------------------------------------------------------------------------------------------------------------------------------</w:t>
      </w:r>
    </w:p>
    <w:p w:rsidR="00CF6788" w:rsidRDefault="00CF6788" w:rsidP="00CF6788">
      <w:pPr>
        <w:suppressAutoHyphens w:val="0"/>
        <w:spacing w:after="3" w:line="247" w:lineRule="auto"/>
        <w:ind w:right="55" w:firstLine="708"/>
        <w:jc w:val="both"/>
        <w:rPr>
          <w:b/>
          <w:color w:val="000000"/>
          <w:sz w:val="24"/>
          <w:szCs w:val="24"/>
          <w:lang w:eastAsia="ru-RU"/>
        </w:rPr>
      </w:pPr>
    </w:p>
    <w:p w:rsidR="00F41CD4" w:rsidRPr="00F41CD4" w:rsidRDefault="00F41CD4" w:rsidP="00F41CD4">
      <w:pPr>
        <w:jc w:val="center"/>
        <w:rPr>
          <w:bCs/>
          <w:snapToGrid w:val="0"/>
          <w:kern w:val="2"/>
          <w:sz w:val="24"/>
          <w:szCs w:val="24"/>
          <w:lang w:eastAsia="ar-SA"/>
        </w:rPr>
      </w:pPr>
      <w:r w:rsidRPr="00F41CD4">
        <w:rPr>
          <w:bCs/>
          <w:snapToGrid w:val="0"/>
          <w:kern w:val="2"/>
          <w:sz w:val="24"/>
          <w:szCs w:val="24"/>
          <w:lang w:eastAsia="ar-SA"/>
        </w:rPr>
        <w:t xml:space="preserve">АДМИНИСТРАЦИЯ КИРОВСКОГО СЕЛЬСОВЕТА </w:t>
      </w:r>
    </w:p>
    <w:p w:rsidR="00F41CD4" w:rsidRPr="00F41CD4" w:rsidRDefault="00F41CD4" w:rsidP="00F41CD4">
      <w:pPr>
        <w:jc w:val="center"/>
        <w:rPr>
          <w:bCs/>
          <w:kern w:val="2"/>
          <w:sz w:val="24"/>
          <w:szCs w:val="24"/>
          <w:lang w:eastAsia="ar-SA"/>
        </w:rPr>
      </w:pPr>
      <w:r w:rsidRPr="00F41CD4">
        <w:rPr>
          <w:bCs/>
          <w:kern w:val="2"/>
          <w:sz w:val="24"/>
          <w:szCs w:val="24"/>
          <w:lang w:eastAsia="ar-SA"/>
        </w:rPr>
        <w:t>ТОГУЧИНСКОГО РАЙОНА</w:t>
      </w:r>
    </w:p>
    <w:p w:rsidR="00F41CD4" w:rsidRPr="00F41CD4" w:rsidRDefault="00F41CD4" w:rsidP="00F41CD4">
      <w:pPr>
        <w:jc w:val="center"/>
        <w:rPr>
          <w:bCs/>
          <w:snapToGrid w:val="0"/>
          <w:kern w:val="2"/>
          <w:sz w:val="24"/>
          <w:szCs w:val="24"/>
          <w:lang w:eastAsia="ar-SA"/>
        </w:rPr>
      </w:pPr>
      <w:r w:rsidRPr="00F41CD4">
        <w:rPr>
          <w:bCs/>
          <w:snapToGrid w:val="0"/>
          <w:kern w:val="2"/>
          <w:sz w:val="24"/>
          <w:szCs w:val="24"/>
          <w:lang w:eastAsia="ar-SA"/>
        </w:rPr>
        <w:t>НОВОСИБИРСКОЙ ОБЛАСТИ</w:t>
      </w:r>
    </w:p>
    <w:p w:rsidR="00F41CD4" w:rsidRPr="00F41CD4" w:rsidRDefault="00F41CD4" w:rsidP="00F41CD4">
      <w:pPr>
        <w:jc w:val="center"/>
        <w:rPr>
          <w:bCs/>
          <w:snapToGrid w:val="0"/>
          <w:kern w:val="2"/>
          <w:sz w:val="24"/>
          <w:szCs w:val="24"/>
          <w:lang w:eastAsia="ar-SA"/>
        </w:rPr>
      </w:pPr>
    </w:p>
    <w:p w:rsidR="00F41CD4" w:rsidRPr="00F41CD4" w:rsidRDefault="00F41CD4" w:rsidP="00F41CD4">
      <w:pPr>
        <w:jc w:val="center"/>
        <w:rPr>
          <w:bCs/>
          <w:snapToGrid w:val="0"/>
          <w:kern w:val="2"/>
          <w:sz w:val="24"/>
          <w:szCs w:val="24"/>
          <w:lang w:eastAsia="ar-SA"/>
        </w:rPr>
      </w:pPr>
      <w:r w:rsidRPr="00F41CD4">
        <w:rPr>
          <w:bCs/>
          <w:snapToGrid w:val="0"/>
          <w:kern w:val="2"/>
          <w:sz w:val="24"/>
          <w:szCs w:val="24"/>
          <w:lang w:eastAsia="ar-SA"/>
        </w:rPr>
        <w:t>ПОСТАНОВЛЕНИЕ</w:t>
      </w:r>
    </w:p>
    <w:p w:rsidR="00F41CD4" w:rsidRPr="00F41CD4" w:rsidRDefault="00F41CD4" w:rsidP="00F41CD4">
      <w:pPr>
        <w:jc w:val="center"/>
        <w:rPr>
          <w:bCs/>
          <w:snapToGrid w:val="0"/>
          <w:kern w:val="2"/>
          <w:sz w:val="24"/>
          <w:szCs w:val="24"/>
          <w:lang w:eastAsia="ar-SA"/>
        </w:rPr>
      </w:pPr>
    </w:p>
    <w:p w:rsidR="00F41CD4" w:rsidRPr="00F41CD4" w:rsidRDefault="00F41CD4" w:rsidP="00F41CD4">
      <w:pPr>
        <w:jc w:val="center"/>
        <w:rPr>
          <w:kern w:val="2"/>
          <w:sz w:val="24"/>
          <w:szCs w:val="24"/>
          <w:lang w:eastAsia="ar-SA"/>
        </w:rPr>
      </w:pPr>
      <w:r w:rsidRPr="00F41CD4">
        <w:rPr>
          <w:kern w:val="2"/>
          <w:sz w:val="24"/>
          <w:szCs w:val="24"/>
          <w:lang w:eastAsia="ar-SA"/>
        </w:rPr>
        <w:t xml:space="preserve">28.12.2023                                    с. </w:t>
      </w:r>
      <w:proofErr w:type="spellStart"/>
      <w:r w:rsidRPr="00F41CD4">
        <w:rPr>
          <w:kern w:val="2"/>
          <w:sz w:val="24"/>
          <w:szCs w:val="24"/>
          <w:lang w:eastAsia="ar-SA"/>
        </w:rPr>
        <w:t>Березиково</w:t>
      </w:r>
      <w:proofErr w:type="spellEnd"/>
      <w:r w:rsidRPr="00F41CD4">
        <w:rPr>
          <w:kern w:val="2"/>
          <w:sz w:val="24"/>
          <w:szCs w:val="24"/>
          <w:lang w:eastAsia="ar-SA"/>
        </w:rPr>
        <w:t xml:space="preserve">                             № 116/П/93.010</w:t>
      </w:r>
    </w:p>
    <w:p w:rsidR="00F41CD4" w:rsidRPr="00F41CD4" w:rsidRDefault="00F41CD4" w:rsidP="00F41CD4">
      <w:pPr>
        <w:shd w:val="clear" w:color="auto" w:fill="FFFFFF"/>
        <w:suppressAutoHyphens w:val="0"/>
        <w:autoSpaceDE w:val="0"/>
        <w:autoSpaceDN w:val="0"/>
        <w:adjustRightInd w:val="0"/>
        <w:jc w:val="center"/>
        <w:rPr>
          <w:sz w:val="24"/>
          <w:szCs w:val="24"/>
          <w:lang w:eastAsia="ru-RU"/>
        </w:rPr>
      </w:pPr>
    </w:p>
    <w:p w:rsidR="00F41CD4" w:rsidRPr="00F41CD4" w:rsidRDefault="00F41CD4" w:rsidP="00F41CD4">
      <w:pPr>
        <w:shd w:val="clear" w:color="auto" w:fill="FFFFFF"/>
        <w:suppressAutoHyphens w:val="0"/>
        <w:autoSpaceDE w:val="0"/>
        <w:autoSpaceDN w:val="0"/>
        <w:adjustRightInd w:val="0"/>
        <w:jc w:val="center"/>
        <w:rPr>
          <w:color w:val="000000"/>
          <w:sz w:val="24"/>
          <w:szCs w:val="24"/>
          <w:lang w:eastAsia="ru-RU"/>
        </w:rPr>
      </w:pPr>
      <w:r w:rsidRPr="00F41CD4">
        <w:rPr>
          <w:color w:val="000000"/>
          <w:sz w:val="24"/>
          <w:szCs w:val="24"/>
          <w:lang w:eastAsia="ru-RU"/>
        </w:rPr>
        <w:t>О проведении публичных слушаний</w:t>
      </w:r>
    </w:p>
    <w:p w:rsidR="00F41CD4" w:rsidRPr="00F41CD4" w:rsidRDefault="00F41CD4" w:rsidP="00F41CD4">
      <w:pPr>
        <w:shd w:val="clear" w:color="auto" w:fill="FFFFFF"/>
        <w:suppressAutoHyphens w:val="0"/>
        <w:autoSpaceDE w:val="0"/>
        <w:autoSpaceDN w:val="0"/>
        <w:adjustRightInd w:val="0"/>
        <w:jc w:val="center"/>
        <w:rPr>
          <w:color w:val="000000"/>
          <w:sz w:val="24"/>
          <w:szCs w:val="24"/>
          <w:lang w:eastAsia="ru-RU"/>
        </w:rPr>
      </w:pPr>
      <w:r w:rsidRPr="00F41CD4">
        <w:rPr>
          <w:color w:val="000000"/>
          <w:sz w:val="24"/>
          <w:szCs w:val="24"/>
          <w:lang w:eastAsia="ru-RU"/>
        </w:rPr>
        <w:t>по проекту Устава Кировского сельсовета</w:t>
      </w:r>
    </w:p>
    <w:p w:rsidR="00F41CD4" w:rsidRPr="00F41CD4" w:rsidRDefault="00F41CD4" w:rsidP="00F41CD4">
      <w:pPr>
        <w:shd w:val="clear" w:color="auto" w:fill="FFFFFF"/>
        <w:suppressAutoHyphens w:val="0"/>
        <w:autoSpaceDE w:val="0"/>
        <w:autoSpaceDN w:val="0"/>
        <w:adjustRightInd w:val="0"/>
        <w:jc w:val="both"/>
        <w:rPr>
          <w:sz w:val="24"/>
          <w:szCs w:val="24"/>
          <w:lang w:eastAsia="ru-RU"/>
        </w:rPr>
      </w:pPr>
    </w:p>
    <w:p w:rsidR="00F41CD4" w:rsidRPr="00F41CD4" w:rsidRDefault="00F41CD4" w:rsidP="00F41CD4">
      <w:pPr>
        <w:keepLines/>
        <w:widowControl w:val="0"/>
        <w:jc w:val="both"/>
        <w:rPr>
          <w:rFonts w:eastAsia="Calibri"/>
          <w:sz w:val="24"/>
          <w:szCs w:val="24"/>
          <w:lang w:eastAsia="en-US"/>
        </w:rPr>
      </w:pPr>
      <w:r w:rsidRPr="00F41CD4">
        <w:rPr>
          <w:color w:val="000000"/>
          <w:sz w:val="24"/>
          <w:szCs w:val="24"/>
          <w:lang w:eastAsia="ru-RU"/>
        </w:rPr>
        <w:t xml:space="preserve">     В соответствии со ст. 28 ФЗ 131 «Об общих принципах организации местного самоуправления в Российской Федерации», ст. 11 Устава Кировского сельсовета, руководствуясь Положением «</w:t>
      </w:r>
      <w:r w:rsidRPr="00F41CD4">
        <w:rPr>
          <w:rFonts w:eastAsia="Calibri"/>
          <w:sz w:val="24"/>
          <w:szCs w:val="24"/>
          <w:lang w:eastAsia="en-US"/>
        </w:rPr>
        <w:t>Об утверждении Положения «О порядке организации и проведения публичных слушаний»</w:t>
      </w:r>
    </w:p>
    <w:p w:rsidR="00F41CD4" w:rsidRPr="00F41CD4" w:rsidRDefault="00F41CD4" w:rsidP="00F41CD4">
      <w:pPr>
        <w:shd w:val="clear" w:color="auto" w:fill="FFFFFF"/>
        <w:suppressAutoHyphens w:val="0"/>
        <w:autoSpaceDE w:val="0"/>
        <w:autoSpaceDN w:val="0"/>
        <w:adjustRightInd w:val="0"/>
        <w:jc w:val="both"/>
        <w:rPr>
          <w:color w:val="000000"/>
          <w:sz w:val="24"/>
          <w:szCs w:val="24"/>
          <w:lang w:eastAsia="ru-RU"/>
        </w:rPr>
      </w:pPr>
      <w:r w:rsidRPr="00F41CD4">
        <w:rPr>
          <w:color w:val="000000"/>
          <w:sz w:val="24"/>
          <w:szCs w:val="24"/>
          <w:lang w:eastAsia="ru-RU"/>
        </w:rPr>
        <w:t xml:space="preserve">(решение 21 сессии Совета депутатов </w:t>
      </w:r>
      <w:r w:rsidRPr="00F41CD4">
        <w:rPr>
          <w:sz w:val="24"/>
          <w:szCs w:val="24"/>
          <w:lang w:eastAsia="ru-RU"/>
        </w:rPr>
        <w:t>Кировского сельсовета   от 15.11.2022 №108), администрация Кировского сельсовета Тогучинского района</w:t>
      </w:r>
      <w:r w:rsidRPr="00F41CD4">
        <w:rPr>
          <w:color w:val="000000"/>
          <w:sz w:val="24"/>
          <w:szCs w:val="24"/>
          <w:lang w:eastAsia="ru-RU"/>
        </w:rPr>
        <w:t xml:space="preserve"> Новосибирской области </w:t>
      </w:r>
    </w:p>
    <w:p w:rsidR="00F41CD4" w:rsidRPr="00F41CD4" w:rsidRDefault="00F41CD4" w:rsidP="00F41CD4">
      <w:pPr>
        <w:shd w:val="clear" w:color="auto" w:fill="FFFFFF"/>
        <w:suppressAutoHyphens w:val="0"/>
        <w:autoSpaceDE w:val="0"/>
        <w:autoSpaceDN w:val="0"/>
        <w:adjustRightInd w:val="0"/>
        <w:jc w:val="both"/>
        <w:rPr>
          <w:sz w:val="24"/>
          <w:szCs w:val="24"/>
          <w:lang w:eastAsia="ru-RU"/>
        </w:rPr>
      </w:pPr>
      <w:r w:rsidRPr="00F41CD4">
        <w:rPr>
          <w:color w:val="000000"/>
          <w:sz w:val="24"/>
          <w:szCs w:val="24"/>
          <w:lang w:eastAsia="ru-RU"/>
        </w:rPr>
        <w:t>ПОСТАНОВЛЯЕТ:</w:t>
      </w:r>
    </w:p>
    <w:p w:rsidR="00F41CD4" w:rsidRPr="00F41CD4" w:rsidRDefault="00F41CD4" w:rsidP="00F41CD4">
      <w:pPr>
        <w:shd w:val="clear" w:color="auto" w:fill="FFFFFF"/>
        <w:suppressAutoHyphens w:val="0"/>
        <w:autoSpaceDE w:val="0"/>
        <w:autoSpaceDN w:val="0"/>
        <w:adjustRightInd w:val="0"/>
        <w:jc w:val="both"/>
        <w:rPr>
          <w:color w:val="000000"/>
          <w:sz w:val="24"/>
          <w:szCs w:val="24"/>
          <w:lang w:eastAsia="ru-RU"/>
        </w:rPr>
      </w:pPr>
      <w:r w:rsidRPr="00F41CD4">
        <w:rPr>
          <w:color w:val="000000"/>
          <w:sz w:val="24"/>
          <w:szCs w:val="24"/>
          <w:lang w:eastAsia="ru-RU"/>
        </w:rPr>
        <w:t>1.   Провести публичные слушания 11 января 2024 года в 15-00 в администрации Кировского сельсовета по вопросу:</w:t>
      </w:r>
    </w:p>
    <w:p w:rsidR="00F41CD4" w:rsidRPr="00F41CD4" w:rsidRDefault="00F41CD4" w:rsidP="00F41CD4">
      <w:pPr>
        <w:suppressAutoHyphens w:val="0"/>
        <w:jc w:val="both"/>
        <w:rPr>
          <w:sz w:val="24"/>
          <w:szCs w:val="24"/>
          <w:lang w:eastAsia="ru-RU"/>
        </w:rPr>
      </w:pPr>
      <w:r w:rsidRPr="00F41CD4">
        <w:rPr>
          <w:color w:val="000000"/>
          <w:sz w:val="24"/>
          <w:szCs w:val="24"/>
          <w:lang w:eastAsia="ru-RU"/>
        </w:rPr>
        <w:t xml:space="preserve">- </w:t>
      </w:r>
      <w:r w:rsidRPr="00F41CD4">
        <w:rPr>
          <w:sz w:val="24"/>
          <w:szCs w:val="24"/>
          <w:lang w:eastAsia="ru-RU"/>
        </w:rPr>
        <w:t>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p>
    <w:p w:rsidR="00F41CD4" w:rsidRPr="00F41CD4" w:rsidRDefault="00F41CD4" w:rsidP="00F41CD4">
      <w:pPr>
        <w:suppressAutoHyphens w:val="0"/>
        <w:jc w:val="both"/>
        <w:rPr>
          <w:sz w:val="24"/>
          <w:szCs w:val="24"/>
          <w:lang w:eastAsia="ru-RU"/>
        </w:rPr>
      </w:pPr>
      <w:r w:rsidRPr="00F41CD4">
        <w:rPr>
          <w:color w:val="000000"/>
          <w:sz w:val="24"/>
          <w:szCs w:val="24"/>
          <w:lang w:eastAsia="ru-RU"/>
        </w:rPr>
        <w:t xml:space="preserve">Докладчик - </w:t>
      </w:r>
      <w:proofErr w:type="spellStart"/>
      <w:r w:rsidRPr="00F41CD4">
        <w:rPr>
          <w:sz w:val="24"/>
          <w:szCs w:val="24"/>
          <w:lang w:eastAsia="ru-RU"/>
        </w:rPr>
        <w:t>Е.Н.Шляхтичева</w:t>
      </w:r>
      <w:proofErr w:type="spellEnd"/>
      <w:r w:rsidRPr="00F41CD4">
        <w:rPr>
          <w:color w:val="000000"/>
          <w:sz w:val="24"/>
          <w:szCs w:val="24"/>
          <w:lang w:eastAsia="ru-RU"/>
        </w:rPr>
        <w:t>, глава администрации Кировского сельсовета.</w:t>
      </w:r>
    </w:p>
    <w:p w:rsidR="00F41CD4" w:rsidRPr="00F41CD4" w:rsidRDefault="00F41CD4" w:rsidP="00F41CD4">
      <w:pPr>
        <w:shd w:val="clear" w:color="auto" w:fill="FFFFFF"/>
        <w:suppressAutoHyphens w:val="0"/>
        <w:autoSpaceDE w:val="0"/>
        <w:autoSpaceDN w:val="0"/>
        <w:adjustRightInd w:val="0"/>
        <w:jc w:val="both"/>
        <w:rPr>
          <w:sz w:val="24"/>
          <w:szCs w:val="24"/>
          <w:lang w:eastAsia="ru-RU"/>
        </w:rPr>
      </w:pPr>
      <w:r w:rsidRPr="00F41CD4">
        <w:rPr>
          <w:color w:val="000000"/>
          <w:sz w:val="24"/>
          <w:szCs w:val="24"/>
          <w:lang w:eastAsia="ru-RU"/>
        </w:rPr>
        <w:t>2.  Для участия в слушаниях пригласить депутатов Совета депутатов Кировского сельсовета, депутата районного Совета депутатов, муниципальных служащих, представителей политических партий, общественных объединений, профессиональных союзов, руководителей предприятий, организаций, учреждений, представителей средств массовой информации, население муниципального образования.</w:t>
      </w:r>
    </w:p>
    <w:p w:rsidR="00F41CD4" w:rsidRPr="00F41CD4" w:rsidRDefault="00F41CD4" w:rsidP="00F41CD4">
      <w:pPr>
        <w:shd w:val="clear" w:color="auto" w:fill="FFFFFF"/>
        <w:suppressAutoHyphens w:val="0"/>
        <w:autoSpaceDE w:val="0"/>
        <w:autoSpaceDN w:val="0"/>
        <w:adjustRightInd w:val="0"/>
        <w:jc w:val="both"/>
        <w:rPr>
          <w:sz w:val="24"/>
          <w:szCs w:val="24"/>
          <w:lang w:eastAsia="ru-RU"/>
        </w:rPr>
      </w:pPr>
      <w:r w:rsidRPr="00F41CD4">
        <w:rPr>
          <w:color w:val="000000"/>
          <w:sz w:val="24"/>
          <w:szCs w:val="24"/>
          <w:lang w:eastAsia="ru-RU"/>
        </w:rPr>
        <w:t>3. Контроль за исполнением постановления оставляю за собой.</w:t>
      </w:r>
    </w:p>
    <w:p w:rsidR="00F41CD4" w:rsidRPr="00F41CD4" w:rsidRDefault="00F41CD4" w:rsidP="00F41CD4">
      <w:pPr>
        <w:suppressAutoHyphens w:val="0"/>
        <w:jc w:val="both"/>
        <w:rPr>
          <w:sz w:val="24"/>
          <w:szCs w:val="24"/>
          <w:lang w:eastAsia="ru-RU"/>
        </w:rPr>
      </w:pPr>
      <w:r w:rsidRPr="00F41CD4">
        <w:rPr>
          <w:sz w:val="24"/>
          <w:szCs w:val="24"/>
          <w:lang w:eastAsia="ru-RU"/>
        </w:rPr>
        <w:t>Глава Кировского сельсовета</w:t>
      </w:r>
    </w:p>
    <w:p w:rsidR="00F41CD4" w:rsidRPr="00F41CD4" w:rsidRDefault="00F41CD4" w:rsidP="00F41CD4">
      <w:pPr>
        <w:suppressAutoHyphens w:val="0"/>
        <w:jc w:val="both"/>
        <w:rPr>
          <w:sz w:val="24"/>
          <w:szCs w:val="24"/>
          <w:lang w:eastAsia="ru-RU"/>
        </w:rPr>
      </w:pPr>
      <w:r w:rsidRPr="00F41CD4">
        <w:rPr>
          <w:sz w:val="24"/>
          <w:szCs w:val="24"/>
          <w:lang w:eastAsia="ru-RU"/>
        </w:rPr>
        <w:t>Тогучинского района</w:t>
      </w:r>
    </w:p>
    <w:p w:rsidR="00F41CD4" w:rsidRPr="00F41CD4" w:rsidRDefault="00F41CD4" w:rsidP="00F41CD4">
      <w:pPr>
        <w:suppressAutoHyphens w:val="0"/>
        <w:jc w:val="both"/>
        <w:rPr>
          <w:sz w:val="24"/>
          <w:szCs w:val="24"/>
          <w:lang w:eastAsia="ru-RU"/>
        </w:rPr>
      </w:pPr>
      <w:r w:rsidRPr="00F41CD4">
        <w:rPr>
          <w:sz w:val="24"/>
          <w:szCs w:val="24"/>
          <w:lang w:eastAsia="ru-RU"/>
        </w:rPr>
        <w:t xml:space="preserve">Новосибирской области                                                            </w:t>
      </w:r>
      <w:r>
        <w:rPr>
          <w:sz w:val="24"/>
          <w:szCs w:val="24"/>
          <w:lang w:eastAsia="ru-RU"/>
        </w:rPr>
        <w:t xml:space="preserve">                                   </w:t>
      </w:r>
      <w:r w:rsidRPr="00F41CD4">
        <w:rPr>
          <w:sz w:val="24"/>
          <w:szCs w:val="24"/>
          <w:lang w:eastAsia="ru-RU"/>
        </w:rPr>
        <w:t xml:space="preserve">  </w:t>
      </w:r>
      <w:proofErr w:type="spellStart"/>
      <w:r w:rsidRPr="00F41CD4">
        <w:rPr>
          <w:sz w:val="24"/>
          <w:szCs w:val="24"/>
          <w:lang w:eastAsia="ru-RU"/>
        </w:rPr>
        <w:t>Е.Н.Шляхтичева</w:t>
      </w:r>
      <w:proofErr w:type="spellEnd"/>
    </w:p>
    <w:p w:rsidR="00CF6788" w:rsidRPr="00CF6788" w:rsidRDefault="00CF6788" w:rsidP="00CF6788">
      <w:pPr>
        <w:suppressAutoHyphens w:val="0"/>
        <w:spacing w:after="3" w:line="247" w:lineRule="auto"/>
        <w:ind w:right="55" w:firstLine="708"/>
        <w:jc w:val="both"/>
        <w:rPr>
          <w:b/>
          <w:color w:val="000000"/>
          <w:sz w:val="24"/>
          <w:szCs w:val="24"/>
          <w:lang w:eastAsia="ru-RU"/>
        </w:rPr>
      </w:pPr>
      <w:r w:rsidRPr="00CF6788">
        <w:rPr>
          <w:b/>
          <w:color w:val="000000"/>
          <w:sz w:val="24"/>
          <w:szCs w:val="24"/>
          <w:lang w:eastAsia="ru-RU"/>
        </w:rPr>
        <w:lastRenderedPageBreak/>
        <w:t>«Прокуратурой района проведены проверки соблюдения законности осуществления рубок на земельных участках, в том числе, находящихся в частной собственности»</w:t>
      </w:r>
    </w:p>
    <w:p w:rsidR="00CF6788" w:rsidRPr="00CF6788" w:rsidRDefault="00CF6788" w:rsidP="00CF6788">
      <w:pPr>
        <w:suppressAutoHyphens w:val="0"/>
        <w:spacing w:after="3" w:line="247" w:lineRule="auto"/>
        <w:ind w:right="55" w:firstLine="699"/>
        <w:jc w:val="both"/>
        <w:rPr>
          <w:color w:val="000000"/>
          <w:sz w:val="24"/>
          <w:szCs w:val="24"/>
          <w:lang w:eastAsia="ru-RU"/>
        </w:rPr>
      </w:pPr>
      <w:r w:rsidRPr="00CF6788">
        <w:rPr>
          <w:color w:val="000000"/>
          <w:sz w:val="24"/>
          <w:szCs w:val="24"/>
          <w:lang w:eastAsia="ru-RU"/>
        </w:rPr>
        <w:t>Выявлены факт незаконной рубки лесных насаждений в границах Долговского лесохозяйственного участка, урочище «</w:t>
      </w:r>
      <w:proofErr w:type="spellStart"/>
      <w:r w:rsidRPr="00CF6788">
        <w:rPr>
          <w:color w:val="000000"/>
          <w:sz w:val="24"/>
          <w:szCs w:val="24"/>
          <w:lang w:eastAsia="ru-RU"/>
        </w:rPr>
        <w:t>Тогучинское</w:t>
      </w:r>
      <w:proofErr w:type="spellEnd"/>
      <w:r w:rsidRPr="00CF6788">
        <w:rPr>
          <w:color w:val="000000"/>
          <w:sz w:val="24"/>
          <w:szCs w:val="24"/>
          <w:lang w:eastAsia="ru-RU"/>
        </w:rPr>
        <w:t xml:space="preserve">», в квартале № 226, выдел № 31 (западное направление в 3 км. от с. </w:t>
      </w:r>
      <w:proofErr w:type="spellStart"/>
      <w:r w:rsidRPr="00CF6788">
        <w:rPr>
          <w:color w:val="000000"/>
          <w:sz w:val="24"/>
          <w:szCs w:val="24"/>
          <w:lang w:eastAsia="ru-RU"/>
        </w:rPr>
        <w:t>Кудрино</w:t>
      </w:r>
      <w:proofErr w:type="spellEnd"/>
      <w:r w:rsidRPr="00CF6788">
        <w:rPr>
          <w:color w:val="000000"/>
          <w:sz w:val="24"/>
          <w:szCs w:val="24"/>
          <w:lang w:eastAsia="ru-RU"/>
        </w:rPr>
        <w:t xml:space="preserve"> Тогучинского района) деревьев породы береза в количестве 6 штук. Объем незаконно заготовленной древесины составил 4,72 м. куб. Размер вреда, причиненного лесному фонду, составил 98 766 руб.  </w:t>
      </w:r>
    </w:p>
    <w:p w:rsidR="00CF6788" w:rsidRPr="00CF6788" w:rsidRDefault="00CF6788" w:rsidP="00CF6788">
      <w:pPr>
        <w:suppressAutoHyphens w:val="0"/>
        <w:spacing w:after="3" w:line="247" w:lineRule="auto"/>
        <w:ind w:right="55" w:firstLine="699"/>
        <w:jc w:val="both"/>
        <w:rPr>
          <w:color w:val="000000"/>
          <w:sz w:val="24"/>
          <w:szCs w:val="24"/>
          <w:lang w:eastAsia="ru-RU"/>
        </w:rPr>
      </w:pPr>
      <w:r w:rsidRPr="00CF6788">
        <w:rPr>
          <w:color w:val="000000"/>
          <w:sz w:val="24"/>
          <w:szCs w:val="24"/>
          <w:lang w:eastAsia="ru-RU"/>
        </w:rPr>
        <w:t xml:space="preserve">В июле 2023 года в СО ОМВД России по </w:t>
      </w:r>
      <w:proofErr w:type="spellStart"/>
      <w:r w:rsidRPr="00CF6788">
        <w:rPr>
          <w:color w:val="000000"/>
          <w:sz w:val="24"/>
          <w:szCs w:val="24"/>
          <w:lang w:eastAsia="ru-RU"/>
        </w:rPr>
        <w:t>Тогучинскому</w:t>
      </w:r>
      <w:proofErr w:type="spellEnd"/>
      <w:r w:rsidRPr="00CF6788">
        <w:rPr>
          <w:color w:val="000000"/>
          <w:sz w:val="24"/>
          <w:szCs w:val="24"/>
          <w:lang w:eastAsia="ru-RU"/>
        </w:rPr>
        <w:t xml:space="preserve"> району направлено постановление о направлении материалов проверки в орган предварительного следствия для решения вопроса об уголовном преследовании по ч.3 ст. 260 УК РФ.</w:t>
      </w:r>
    </w:p>
    <w:p w:rsidR="00CF6788" w:rsidRPr="00CF6788" w:rsidRDefault="00CF6788" w:rsidP="00CF6788">
      <w:pPr>
        <w:suppressAutoHyphens w:val="0"/>
        <w:ind w:firstLine="709"/>
        <w:jc w:val="center"/>
        <w:rPr>
          <w:rFonts w:eastAsia="Calibri"/>
          <w:b/>
          <w:spacing w:val="-2"/>
          <w:sz w:val="24"/>
          <w:szCs w:val="24"/>
          <w:lang w:eastAsia="en-US"/>
        </w:rPr>
      </w:pPr>
      <w:r w:rsidRPr="00CF6788">
        <w:rPr>
          <w:rFonts w:eastAsia="Calibri"/>
          <w:b/>
          <w:spacing w:val="-2"/>
          <w:sz w:val="24"/>
          <w:szCs w:val="24"/>
          <w:lang w:eastAsia="en-US"/>
        </w:rPr>
        <w:t>-----------------------------------------------------------------------------</w:t>
      </w:r>
    </w:p>
    <w:p w:rsidR="00CF6788" w:rsidRPr="00CF6788" w:rsidRDefault="00CF6788" w:rsidP="00CF6788">
      <w:pPr>
        <w:suppressAutoHyphens w:val="0"/>
        <w:spacing w:after="3" w:line="247" w:lineRule="auto"/>
        <w:ind w:right="55" w:firstLine="699"/>
        <w:jc w:val="both"/>
        <w:rPr>
          <w:b/>
          <w:color w:val="000000"/>
          <w:sz w:val="24"/>
          <w:szCs w:val="24"/>
          <w:lang w:eastAsia="ru-RU"/>
        </w:rPr>
      </w:pPr>
      <w:r w:rsidRPr="00CF6788">
        <w:rPr>
          <w:b/>
          <w:color w:val="000000"/>
          <w:sz w:val="24"/>
          <w:szCs w:val="24"/>
          <w:lang w:eastAsia="ru-RU"/>
        </w:rPr>
        <w:t>«В 2023 году прокуратурой района выявлено нарушение требований к обустройству остановочных павильонов»</w:t>
      </w:r>
    </w:p>
    <w:p w:rsidR="00CF6788" w:rsidRPr="00CF6788" w:rsidRDefault="00CF6788" w:rsidP="00CF6788">
      <w:pPr>
        <w:suppressAutoHyphens w:val="0"/>
        <w:spacing w:after="3" w:line="247" w:lineRule="auto"/>
        <w:ind w:right="55" w:firstLine="699"/>
        <w:jc w:val="both"/>
        <w:rPr>
          <w:color w:val="000000"/>
          <w:sz w:val="24"/>
          <w:szCs w:val="24"/>
          <w:lang w:eastAsia="ru-RU"/>
        </w:rPr>
      </w:pPr>
      <w:r w:rsidRPr="00CF6788">
        <w:rPr>
          <w:color w:val="000000"/>
          <w:sz w:val="24"/>
          <w:szCs w:val="24"/>
          <w:lang w:eastAsia="ru-RU"/>
        </w:rPr>
        <w:t xml:space="preserve">По результатам </w:t>
      </w:r>
      <w:proofErr w:type="gramStart"/>
      <w:r w:rsidRPr="00CF6788">
        <w:rPr>
          <w:color w:val="000000"/>
          <w:sz w:val="24"/>
          <w:szCs w:val="24"/>
          <w:lang w:eastAsia="ru-RU"/>
        </w:rPr>
        <w:t>проверки  исполнения</w:t>
      </w:r>
      <w:proofErr w:type="gramEnd"/>
      <w:r w:rsidRPr="00CF6788">
        <w:rPr>
          <w:color w:val="000000"/>
          <w:sz w:val="24"/>
          <w:szCs w:val="24"/>
          <w:lang w:eastAsia="ru-RU"/>
        </w:rPr>
        <w:t xml:space="preserve"> законодательства о безопасности дорожного движения, об осуществлении перевозок пассажиров и багажа автомобильным транспортом, в том числе доступности для пассажиров из числа инвалидов, 25.06.2023 в суд направлено 2 иска о понуждении администраций </w:t>
      </w:r>
      <w:proofErr w:type="spellStart"/>
      <w:r w:rsidRPr="00CF6788">
        <w:rPr>
          <w:color w:val="000000"/>
          <w:sz w:val="24"/>
          <w:szCs w:val="24"/>
          <w:lang w:eastAsia="ru-RU"/>
        </w:rPr>
        <w:t>Вассинского</w:t>
      </w:r>
      <w:proofErr w:type="spellEnd"/>
      <w:r w:rsidRPr="00CF6788">
        <w:rPr>
          <w:color w:val="000000"/>
          <w:sz w:val="24"/>
          <w:szCs w:val="24"/>
          <w:lang w:eastAsia="ru-RU"/>
        </w:rPr>
        <w:t xml:space="preserve"> и </w:t>
      </w:r>
      <w:proofErr w:type="spellStart"/>
      <w:r w:rsidRPr="00CF6788">
        <w:rPr>
          <w:color w:val="000000"/>
          <w:sz w:val="24"/>
          <w:szCs w:val="24"/>
          <w:lang w:eastAsia="ru-RU"/>
        </w:rPr>
        <w:t>Коуракского</w:t>
      </w:r>
      <w:proofErr w:type="spellEnd"/>
      <w:r w:rsidRPr="00CF6788">
        <w:rPr>
          <w:color w:val="000000"/>
          <w:sz w:val="24"/>
          <w:szCs w:val="24"/>
          <w:lang w:eastAsia="ru-RU"/>
        </w:rPr>
        <w:t xml:space="preserve"> сельсовета осуществить строительство (обустройство) остановочных павильонов в населенных пунктах МО. </w:t>
      </w:r>
      <w:proofErr w:type="spellStart"/>
      <w:r w:rsidRPr="00CF6788">
        <w:rPr>
          <w:color w:val="000000"/>
          <w:sz w:val="24"/>
          <w:szCs w:val="24"/>
          <w:lang w:eastAsia="ru-RU"/>
        </w:rPr>
        <w:t>Тогучинским</w:t>
      </w:r>
      <w:proofErr w:type="spellEnd"/>
      <w:r w:rsidRPr="00CF6788">
        <w:rPr>
          <w:color w:val="000000"/>
          <w:sz w:val="24"/>
          <w:szCs w:val="24"/>
          <w:lang w:eastAsia="ru-RU"/>
        </w:rPr>
        <w:t xml:space="preserve"> районным судом иски рассмотрены, удовлетворены, установлен срок для исполнения решения суда. </w:t>
      </w:r>
    </w:p>
    <w:p w:rsidR="00CF6788" w:rsidRPr="00CF6788" w:rsidRDefault="00CF6788" w:rsidP="00CF6788">
      <w:pPr>
        <w:suppressAutoHyphens w:val="0"/>
        <w:ind w:firstLine="709"/>
        <w:jc w:val="center"/>
        <w:rPr>
          <w:rFonts w:eastAsia="Calibri"/>
          <w:b/>
          <w:spacing w:val="-2"/>
          <w:sz w:val="24"/>
          <w:szCs w:val="24"/>
          <w:lang w:eastAsia="en-US"/>
        </w:rPr>
      </w:pPr>
      <w:r w:rsidRPr="00CF6788">
        <w:rPr>
          <w:rFonts w:eastAsia="Calibri"/>
          <w:b/>
          <w:spacing w:val="-2"/>
          <w:sz w:val="24"/>
          <w:szCs w:val="24"/>
          <w:lang w:eastAsia="en-US"/>
        </w:rPr>
        <w:t>------------------------------------------------------------------------</w:t>
      </w:r>
    </w:p>
    <w:p w:rsidR="00CF6788" w:rsidRPr="00CF6788" w:rsidRDefault="00CF6788" w:rsidP="00CF6788">
      <w:pPr>
        <w:suppressAutoHyphens w:val="0"/>
        <w:ind w:firstLine="709"/>
        <w:jc w:val="both"/>
        <w:rPr>
          <w:rFonts w:eastAsia="Calibri"/>
          <w:b/>
          <w:spacing w:val="-2"/>
          <w:sz w:val="24"/>
          <w:szCs w:val="24"/>
          <w:lang w:eastAsia="en-US"/>
        </w:rPr>
      </w:pPr>
      <w:r w:rsidRPr="00CF6788">
        <w:rPr>
          <w:rFonts w:eastAsia="Calibri"/>
          <w:b/>
          <w:spacing w:val="-2"/>
          <w:sz w:val="24"/>
          <w:szCs w:val="24"/>
          <w:lang w:eastAsia="en-US"/>
        </w:rPr>
        <w:t>«Выявлены нарушения в области охраны здоровья несовершеннолетних»</w:t>
      </w:r>
    </w:p>
    <w:p w:rsidR="00CF6788" w:rsidRPr="00CF6788" w:rsidRDefault="00CF6788" w:rsidP="00CF6788">
      <w:pPr>
        <w:suppressAutoHyphens w:val="0"/>
        <w:ind w:firstLine="709"/>
        <w:jc w:val="both"/>
        <w:rPr>
          <w:rFonts w:eastAsia="Calibri"/>
          <w:spacing w:val="-2"/>
          <w:sz w:val="24"/>
          <w:szCs w:val="24"/>
          <w:lang w:eastAsia="en-US"/>
        </w:rPr>
      </w:pPr>
      <w:r w:rsidRPr="00CF6788">
        <w:rPr>
          <w:rFonts w:eastAsia="Calibri"/>
          <w:spacing w:val="-2"/>
          <w:sz w:val="24"/>
          <w:szCs w:val="24"/>
          <w:lang w:eastAsia="en-US"/>
        </w:rPr>
        <w:t xml:space="preserve">Прокуратурой района проведена проверка исполнения законодательства в связи с распространением случаев заболеваемости туберкулезом среди детей. В ходе проверки установлено, что руководителями 22 образовательных организаций нарушаются требования п. 823 СанПиН 3.3686-21 «Санитарно-эпидемиологические требования по профилактике инфекционных заболеваний», в соответствии с которым дети, которым не проводилась </w:t>
      </w:r>
      <w:proofErr w:type="spellStart"/>
      <w:r w:rsidRPr="00CF6788">
        <w:rPr>
          <w:rFonts w:eastAsia="Calibri"/>
          <w:spacing w:val="-2"/>
          <w:sz w:val="24"/>
          <w:szCs w:val="24"/>
          <w:lang w:eastAsia="en-US"/>
        </w:rPr>
        <w:t>туберкулинодиагностика</w:t>
      </w:r>
      <w:proofErr w:type="spellEnd"/>
      <w:r w:rsidRPr="00CF6788">
        <w:rPr>
          <w:rFonts w:eastAsia="Calibri"/>
          <w:spacing w:val="-2"/>
          <w:sz w:val="24"/>
          <w:szCs w:val="24"/>
          <w:lang w:eastAsia="en-US"/>
        </w:rPr>
        <w:t xml:space="preserve">, допускаются в дошкольные образовательные организации и общеобразовательные организации, при наличии заключения врача-фтизиатра об отсутствии у ребенка заболевания туберкулезом. Кроме того, руководителями образовательных организаций не осуществляется должный контроль по допуску детей в образовательное учреждение, не прошедших </w:t>
      </w:r>
      <w:proofErr w:type="spellStart"/>
      <w:r w:rsidRPr="00CF6788">
        <w:rPr>
          <w:rFonts w:eastAsia="Calibri"/>
          <w:spacing w:val="-2"/>
          <w:sz w:val="24"/>
          <w:szCs w:val="24"/>
          <w:lang w:eastAsia="en-US"/>
        </w:rPr>
        <w:t>туберкулиноиагностику</w:t>
      </w:r>
      <w:proofErr w:type="spellEnd"/>
      <w:r w:rsidRPr="00CF6788">
        <w:rPr>
          <w:rFonts w:eastAsia="Calibri"/>
          <w:spacing w:val="-2"/>
          <w:sz w:val="24"/>
          <w:szCs w:val="24"/>
          <w:lang w:eastAsia="en-US"/>
        </w:rPr>
        <w:t xml:space="preserve"> и не представивших заключение врача-</w:t>
      </w:r>
      <w:proofErr w:type="spellStart"/>
      <w:r w:rsidRPr="00CF6788">
        <w:rPr>
          <w:rFonts w:eastAsia="Calibri"/>
          <w:spacing w:val="-2"/>
          <w:sz w:val="24"/>
          <w:szCs w:val="24"/>
          <w:lang w:eastAsia="en-US"/>
        </w:rPr>
        <w:t>фтизиатора</w:t>
      </w:r>
      <w:proofErr w:type="spellEnd"/>
      <w:r w:rsidRPr="00CF6788">
        <w:rPr>
          <w:rFonts w:eastAsia="Calibri"/>
          <w:spacing w:val="-2"/>
          <w:sz w:val="24"/>
          <w:szCs w:val="24"/>
          <w:lang w:eastAsia="en-US"/>
        </w:rPr>
        <w:t>.</w:t>
      </w:r>
    </w:p>
    <w:p w:rsidR="00CF6788" w:rsidRPr="00CF6788" w:rsidRDefault="00CF6788" w:rsidP="00CF6788">
      <w:pPr>
        <w:suppressAutoHyphens w:val="0"/>
        <w:ind w:firstLine="709"/>
        <w:jc w:val="both"/>
        <w:rPr>
          <w:rFonts w:eastAsia="Calibri"/>
          <w:spacing w:val="-2"/>
          <w:sz w:val="24"/>
          <w:szCs w:val="24"/>
          <w:lang w:eastAsia="en-US"/>
        </w:rPr>
      </w:pPr>
      <w:r w:rsidRPr="00CF6788">
        <w:rPr>
          <w:rFonts w:eastAsia="Calibri"/>
          <w:spacing w:val="-2"/>
          <w:sz w:val="24"/>
          <w:szCs w:val="24"/>
          <w:lang w:eastAsia="en-US"/>
        </w:rPr>
        <w:t>В связи с выявленными нарушениями, 10.07.2023 прокуратурой района внесено 22 представления руководителям образовательных организаций.</w:t>
      </w:r>
    </w:p>
    <w:p w:rsidR="00CF6788" w:rsidRPr="00CF6788" w:rsidRDefault="00CF6788" w:rsidP="00CF6788">
      <w:pPr>
        <w:suppressAutoHyphens w:val="0"/>
        <w:ind w:firstLine="709"/>
        <w:jc w:val="center"/>
        <w:rPr>
          <w:rFonts w:eastAsia="Calibri"/>
          <w:spacing w:val="-2"/>
          <w:sz w:val="24"/>
          <w:szCs w:val="24"/>
          <w:lang w:eastAsia="en-US"/>
        </w:rPr>
      </w:pPr>
      <w:r w:rsidRPr="00CF6788">
        <w:rPr>
          <w:rFonts w:eastAsia="Calibri"/>
          <w:spacing w:val="-2"/>
          <w:sz w:val="24"/>
          <w:szCs w:val="24"/>
          <w:lang w:eastAsia="en-US"/>
        </w:rPr>
        <w:t>---------------------------------------------------------</w:t>
      </w:r>
    </w:p>
    <w:p w:rsidR="00EB2DF3" w:rsidRPr="00EB2DF3" w:rsidRDefault="00EB2DF3" w:rsidP="00EB2DF3">
      <w:pPr>
        <w:rPr>
          <w:rFonts w:eastAsia="Calibri"/>
          <w:sz w:val="20"/>
          <w:lang w:eastAsia="ar-SA"/>
        </w:rPr>
      </w:pPr>
    </w:p>
    <w:p w:rsidR="00EB2DF3" w:rsidRPr="00EB2DF3" w:rsidRDefault="00EB2DF3" w:rsidP="00EB2DF3">
      <w:pPr>
        <w:suppressAutoHyphens w:val="0"/>
        <w:rPr>
          <w:rFonts w:eastAsia="Calibri"/>
          <w:bCs/>
          <w:szCs w:val="28"/>
          <w:lang w:eastAsia="en-US"/>
        </w:rPr>
      </w:pPr>
    </w:p>
    <w:p w:rsidR="00994EB1" w:rsidRPr="00994EB1" w:rsidRDefault="00994EB1" w:rsidP="00994EB1">
      <w:pPr>
        <w:widowControl w:val="0"/>
        <w:tabs>
          <w:tab w:val="right" w:pos="7777"/>
          <w:tab w:val="right" w:pos="9356"/>
        </w:tabs>
        <w:suppressAutoHyphens w:val="0"/>
        <w:spacing w:line="260" w:lineRule="exact"/>
        <w:jc w:val="both"/>
        <w:rPr>
          <w:szCs w:val="28"/>
          <w:lang w:eastAsia="ru-RU"/>
        </w:rPr>
      </w:pPr>
    </w:p>
    <w:p w:rsidR="00994EB1" w:rsidRDefault="00994EB1" w:rsidP="00994EB1">
      <w:pPr>
        <w:suppressAutoHyphens w:val="0"/>
        <w:spacing w:after="160" w:line="259" w:lineRule="auto"/>
        <w:rPr>
          <w:rFonts w:asciiTheme="minorHAnsi" w:eastAsiaTheme="minorHAnsi" w:hAnsiTheme="minorHAnsi" w:cstheme="minorBidi"/>
          <w:sz w:val="22"/>
          <w:szCs w:val="22"/>
          <w:lang w:eastAsia="en-US"/>
        </w:rPr>
      </w:pPr>
    </w:p>
    <w:p w:rsidR="00F41CD4" w:rsidRDefault="00F41CD4" w:rsidP="00994EB1">
      <w:pPr>
        <w:suppressAutoHyphens w:val="0"/>
        <w:spacing w:after="160" w:line="259" w:lineRule="auto"/>
        <w:rPr>
          <w:rFonts w:asciiTheme="minorHAnsi" w:eastAsiaTheme="minorHAnsi" w:hAnsiTheme="minorHAnsi" w:cstheme="minorBidi"/>
          <w:sz w:val="22"/>
          <w:szCs w:val="22"/>
          <w:lang w:eastAsia="en-US"/>
        </w:rPr>
      </w:pPr>
    </w:p>
    <w:p w:rsidR="00F41CD4" w:rsidRPr="00994EB1" w:rsidRDefault="00F41CD4" w:rsidP="00994EB1">
      <w:pPr>
        <w:suppressAutoHyphens w:val="0"/>
        <w:spacing w:after="160" w:line="259" w:lineRule="auto"/>
        <w:rPr>
          <w:rFonts w:asciiTheme="minorHAnsi" w:eastAsiaTheme="minorHAnsi" w:hAnsiTheme="minorHAnsi" w:cstheme="minorBidi"/>
          <w:sz w:val="22"/>
          <w:szCs w:val="22"/>
          <w:lang w:eastAsia="en-US"/>
        </w:rPr>
      </w:pPr>
      <w:bookmarkStart w:id="0" w:name="_GoBack"/>
      <w:bookmarkEnd w:id="0"/>
    </w:p>
    <w:p w:rsidR="00CF6788" w:rsidRDefault="00CF6788" w:rsidP="00994EB1">
      <w:pPr>
        <w:suppressAutoHyphens w:val="0"/>
        <w:rPr>
          <w:b/>
          <w:sz w:val="24"/>
          <w:szCs w:val="24"/>
          <w:lang w:eastAsia="ru-RU"/>
        </w:rPr>
      </w:pPr>
    </w:p>
    <w:p w:rsidR="00902C72" w:rsidRDefault="00902C72" w:rsidP="00994EB1">
      <w:pPr>
        <w:suppressAutoHyphens w:val="0"/>
        <w:rPr>
          <w:b/>
          <w:sz w:val="24"/>
          <w:szCs w:val="24"/>
          <w:lang w:eastAsia="ru-RU"/>
        </w:rPr>
      </w:pPr>
    </w:p>
    <w:p w:rsidR="00994EB1" w:rsidRDefault="00994EB1" w:rsidP="00994EB1">
      <w:pPr>
        <w:suppressAutoHyphens w:val="0"/>
        <w:rPr>
          <w:b/>
          <w:sz w:val="24"/>
          <w:szCs w:val="24"/>
          <w:lang w:eastAsia="ru-RU"/>
        </w:rPr>
      </w:pPr>
    </w:p>
    <w:p w:rsidR="00994EB1" w:rsidRDefault="00994EB1" w:rsidP="00994EB1">
      <w:pPr>
        <w:rPr>
          <w:sz w:val="16"/>
          <w:szCs w:val="16"/>
        </w:rPr>
      </w:pPr>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994EB1" w:rsidRPr="00F16202" w:rsidTr="001003AD">
        <w:tc>
          <w:tcPr>
            <w:tcW w:w="2518" w:type="dxa"/>
            <w:shd w:val="clear" w:color="auto" w:fill="auto"/>
          </w:tcPr>
          <w:p w:rsidR="00994EB1" w:rsidRPr="002D1152" w:rsidRDefault="00994EB1" w:rsidP="001003AD">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994EB1" w:rsidRPr="002D1152" w:rsidRDefault="00994EB1" w:rsidP="001003AD">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994EB1" w:rsidRPr="002D1152" w:rsidRDefault="00994EB1" w:rsidP="001003AD">
            <w:pPr>
              <w:rPr>
                <w:b/>
                <w:sz w:val="16"/>
                <w:szCs w:val="16"/>
              </w:rPr>
            </w:pPr>
            <w:r w:rsidRPr="002D1152">
              <w:rPr>
                <w:b/>
                <w:sz w:val="16"/>
                <w:szCs w:val="16"/>
              </w:rPr>
              <w:t>Редакционный совет:</w:t>
            </w:r>
          </w:p>
          <w:p w:rsidR="00994EB1" w:rsidRPr="002D1152" w:rsidRDefault="00994EB1" w:rsidP="001003AD">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994EB1" w:rsidRPr="002D1152" w:rsidRDefault="00994EB1" w:rsidP="001003AD">
            <w:pPr>
              <w:rPr>
                <w:sz w:val="16"/>
                <w:szCs w:val="16"/>
              </w:rPr>
            </w:pPr>
            <w:r w:rsidRPr="002D1152">
              <w:rPr>
                <w:sz w:val="16"/>
                <w:szCs w:val="16"/>
              </w:rPr>
              <w:t>Члены совета:</w:t>
            </w:r>
          </w:p>
          <w:p w:rsidR="00994EB1" w:rsidRPr="0023675C" w:rsidRDefault="00994EB1" w:rsidP="001003AD">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994EB1" w:rsidRPr="002D1152" w:rsidRDefault="00994EB1" w:rsidP="001003AD">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994EB1" w:rsidRPr="002D1152" w:rsidRDefault="00994EB1" w:rsidP="001003AD">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994EB1" w:rsidRPr="002D1152" w:rsidRDefault="00994EB1" w:rsidP="001003AD">
            <w:pPr>
              <w:rPr>
                <w:sz w:val="16"/>
                <w:szCs w:val="16"/>
              </w:rPr>
            </w:pPr>
            <w:r w:rsidRPr="002D1152">
              <w:rPr>
                <w:b/>
                <w:sz w:val="16"/>
                <w:szCs w:val="16"/>
              </w:rPr>
              <w:t>Тираж</w:t>
            </w:r>
            <w:r w:rsidRPr="002D1152">
              <w:rPr>
                <w:sz w:val="16"/>
                <w:szCs w:val="16"/>
              </w:rPr>
              <w:t xml:space="preserve"> – 4 экз.</w:t>
            </w:r>
          </w:p>
          <w:p w:rsidR="00994EB1" w:rsidRPr="00F16202" w:rsidRDefault="00994EB1" w:rsidP="001003AD">
            <w:pPr>
              <w:rPr>
                <w:b/>
                <w:sz w:val="16"/>
                <w:szCs w:val="16"/>
              </w:rPr>
            </w:pPr>
            <w:r w:rsidRPr="002D1152">
              <w:rPr>
                <w:b/>
                <w:sz w:val="16"/>
                <w:szCs w:val="16"/>
              </w:rPr>
              <w:t>Распространяется бесплатно</w:t>
            </w:r>
          </w:p>
        </w:tc>
      </w:tr>
    </w:tbl>
    <w:p w:rsidR="00994EB1" w:rsidRDefault="00994EB1" w:rsidP="00994EB1">
      <w:pPr>
        <w:suppressAutoHyphens w:val="0"/>
        <w:rPr>
          <w:b/>
          <w:sz w:val="24"/>
          <w:szCs w:val="24"/>
          <w:lang w:eastAsia="ru-RU"/>
        </w:rPr>
      </w:pPr>
    </w:p>
    <w:p w:rsidR="00CD139F" w:rsidRPr="00F96E8A" w:rsidRDefault="00CD139F" w:rsidP="00F96E8A">
      <w:pPr>
        <w:suppressAutoHyphens w:val="0"/>
        <w:jc w:val="center"/>
        <w:rPr>
          <w:b/>
          <w:sz w:val="24"/>
          <w:szCs w:val="24"/>
          <w:lang w:eastAsia="ru-RU"/>
        </w:rPr>
      </w:pPr>
    </w:p>
    <w:p w:rsidR="007655D1" w:rsidRPr="00C8453E" w:rsidRDefault="007655D1" w:rsidP="00C8453E">
      <w:pPr>
        <w:rPr>
          <w:sz w:val="20"/>
        </w:rPr>
      </w:pPr>
    </w:p>
    <w:p w:rsidR="006C5685" w:rsidRDefault="006C5685" w:rsidP="001F321F">
      <w:pPr>
        <w:rPr>
          <w:sz w:val="16"/>
          <w:szCs w:val="16"/>
        </w:rPr>
      </w:pPr>
    </w:p>
    <w:p w:rsidR="006C5685" w:rsidRPr="001C4705" w:rsidRDefault="006C5685" w:rsidP="001F321F">
      <w:pPr>
        <w:rPr>
          <w:sz w:val="16"/>
          <w:szCs w:val="16"/>
        </w:rPr>
      </w:pPr>
    </w:p>
    <w:sectPr w:rsidR="006C5685" w:rsidRPr="001C4705" w:rsidSect="00996426">
      <w:footerReference w:type="default" r:id="rId10"/>
      <w:type w:val="continuous"/>
      <w:pgSz w:w="11906" w:h="16838" w:code="9"/>
      <w:pgMar w:top="567" w:right="567" w:bottom="567" w:left="993"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7F2" w:rsidRDefault="001677F2">
      <w:r>
        <w:separator/>
      </w:r>
    </w:p>
  </w:endnote>
  <w:endnote w:type="continuationSeparator" w:id="0">
    <w:p w:rsidR="001677F2" w:rsidRDefault="0016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F2" w:rsidRDefault="001677F2"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7F2" w:rsidRDefault="001677F2">
      <w:r>
        <w:separator/>
      </w:r>
    </w:p>
  </w:footnote>
  <w:footnote w:type="continuationSeparator" w:id="0">
    <w:p w:rsidR="001677F2" w:rsidRDefault="00167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1F1E7787"/>
    <w:multiLevelType w:val="multilevel"/>
    <w:tmpl w:val="8B747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7">
    <w:nsid w:val="4A903A4F"/>
    <w:multiLevelType w:val="multilevel"/>
    <w:tmpl w:val="DB9C7EE6"/>
    <w:lvl w:ilvl="0">
      <w:start w:val="1"/>
      <w:numFmt w:val="decimal"/>
      <w:lvlText w:val="2.1.%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CD34361"/>
    <w:multiLevelType w:val="multilevel"/>
    <w:tmpl w:val="459E2A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8"/>
  </w:num>
  <w:num w:numId="5">
    <w:abstractNumId w:val="4"/>
  </w:num>
  <w:num w:numId="6">
    <w:abstractNumId w:val="9"/>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9"/>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71F"/>
    <w:rsid w:val="002B2B3C"/>
    <w:rsid w:val="002B31BB"/>
    <w:rsid w:val="002B3C98"/>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C16A4"/>
    <w:rsid w:val="005C1F8E"/>
    <w:rsid w:val="005C591B"/>
    <w:rsid w:val="005C7C79"/>
    <w:rsid w:val="005D0600"/>
    <w:rsid w:val="005D1679"/>
    <w:rsid w:val="005D30FB"/>
    <w:rsid w:val="005D52D4"/>
    <w:rsid w:val="005D5D48"/>
    <w:rsid w:val="005D69EA"/>
    <w:rsid w:val="005D77F0"/>
    <w:rsid w:val="005E24A5"/>
    <w:rsid w:val="005E3E68"/>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009C"/>
    <w:rsid w:val="007B20D0"/>
    <w:rsid w:val="007B67D3"/>
    <w:rsid w:val="007C624F"/>
    <w:rsid w:val="007D43D6"/>
    <w:rsid w:val="007D487C"/>
    <w:rsid w:val="007D7513"/>
    <w:rsid w:val="007D757E"/>
    <w:rsid w:val="007E17B1"/>
    <w:rsid w:val="007E1FCC"/>
    <w:rsid w:val="007E2770"/>
    <w:rsid w:val="007E5287"/>
    <w:rsid w:val="007E53C4"/>
    <w:rsid w:val="007E60E4"/>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4034C"/>
    <w:rsid w:val="00841A7E"/>
    <w:rsid w:val="008444CA"/>
    <w:rsid w:val="00844F4F"/>
    <w:rsid w:val="008450F0"/>
    <w:rsid w:val="008474EC"/>
    <w:rsid w:val="00847A6E"/>
    <w:rsid w:val="0085543E"/>
    <w:rsid w:val="00855E22"/>
    <w:rsid w:val="008561EE"/>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3C98"/>
    <w:rsid w:val="009563EC"/>
    <w:rsid w:val="009573F7"/>
    <w:rsid w:val="0096253C"/>
    <w:rsid w:val="009633ED"/>
    <w:rsid w:val="0096418C"/>
    <w:rsid w:val="00965112"/>
    <w:rsid w:val="009668C4"/>
    <w:rsid w:val="00971C7F"/>
    <w:rsid w:val="00980A90"/>
    <w:rsid w:val="00982DFA"/>
    <w:rsid w:val="00983224"/>
    <w:rsid w:val="00983CD1"/>
    <w:rsid w:val="009845FB"/>
    <w:rsid w:val="00990BC0"/>
    <w:rsid w:val="00992642"/>
    <w:rsid w:val="00993B7F"/>
    <w:rsid w:val="00994EB1"/>
    <w:rsid w:val="00994FD7"/>
    <w:rsid w:val="00995C21"/>
    <w:rsid w:val="00996426"/>
    <w:rsid w:val="0099652C"/>
    <w:rsid w:val="00997730"/>
    <w:rsid w:val="009A0B97"/>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453E"/>
    <w:rsid w:val="00C85C09"/>
    <w:rsid w:val="00C87F4D"/>
    <w:rsid w:val="00C91E51"/>
    <w:rsid w:val="00C93EB6"/>
    <w:rsid w:val="00CA38AA"/>
    <w:rsid w:val="00CA58B8"/>
    <w:rsid w:val="00CA7B20"/>
    <w:rsid w:val="00CA7D9D"/>
    <w:rsid w:val="00CB612A"/>
    <w:rsid w:val="00CB7623"/>
    <w:rsid w:val="00CC0F3B"/>
    <w:rsid w:val="00CC142A"/>
    <w:rsid w:val="00CC19C4"/>
    <w:rsid w:val="00CC1E0A"/>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12C"/>
    <w:rsid w:val="00E14817"/>
    <w:rsid w:val="00E17CCF"/>
    <w:rsid w:val="00E17F88"/>
    <w:rsid w:val="00E20BBD"/>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7CAF"/>
    <w:rsid w:val="00E97CBF"/>
    <w:rsid w:val="00EA2030"/>
    <w:rsid w:val="00EA5A27"/>
    <w:rsid w:val="00EB0675"/>
    <w:rsid w:val="00EB2DF3"/>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96E8A"/>
    <w:rsid w:val="00FA0703"/>
    <w:rsid w:val="00FA5A0D"/>
    <w:rsid w:val="00FB0A84"/>
    <w:rsid w:val="00FB1C5E"/>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5F832EB-8515-4FBF-A62B-89063F8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99"/>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lang w:val="x-none" w:eastAsia="x-none"/>
    </w:rPr>
  </w:style>
  <w:style w:type="character" w:customStyle="1" w:styleId="1ff9">
    <w:name w:val="Стиль1 Знак"/>
    <w:link w:val="1ff8"/>
    <w:rsid w:val="00CE643F"/>
    <w:rPr>
      <w:rFonts w:ascii="Times New Roman" w:eastAsia="Times New Roman" w:hAnsi="Times New Roman" w:cs="Times New Roman"/>
      <w:sz w:val="28"/>
      <w:szCs w:val="28"/>
      <w:lang w:val="x-none" w:eastAsia="x-none"/>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E35A-90B2-4991-BE75-E3ACEB7D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30</Pages>
  <Words>12379</Words>
  <Characters>70562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113</cp:revision>
  <cp:lastPrinted>2023-03-31T08:39:00Z</cp:lastPrinted>
  <dcterms:created xsi:type="dcterms:W3CDTF">2022-09-15T01:00:00Z</dcterms:created>
  <dcterms:modified xsi:type="dcterms:W3CDTF">2024-01-11T03:30:00Z</dcterms:modified>
</cp:coreProperties>
</file>