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4C04AC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4C04AC">
              <w:rPr>
                <w:b/>
                <w:bCs/>
                <w:szCs w:val="28"/>
              </w:rPr>
              <w:t xml:space="preserve">№ </w:t>
            </w:r>
            <w:r w:rsidR="00562D7C" w:rsidRPr="004C04AC">
              <w:rPr>
                <w:b/>
                <w:bCs/>
                <w:szCs w:val="28"/>
              </w:rPr>
              <w:t>1</w:t>
            </w:r>
            <w:r w:rsidRPr="004C04AC">
              <w:rPr>
                <w:b/>
                <w:bCs/>
                <w:szCs w:val="28"/>
              </w:rPr>
              <w:t xml:space="preserve"> от «</w:t>
            </w:r>
            <w:r w:rsidR="00041B2B" w:rsidRPr="004C04AC">
              <w:rPr>
                <w:b/>
                <w:bCs/>
                <w:szCs w:val="28"/>
              </w:rPr>
              <w:t>19</w:t>
            </w:r>
            <w:r w:rsidRPr="004C04AC">
              <w:rPr>
                <w:b/>
                <w:bCs/>
                <w:szCs w:val="28"/>
              </w:rPr>
              <w:t xml:space="preserve">» </w:t>
            </w:r>
            <w:r w:rsidR="00562D7C" w:rsidRPr="004C04AC">
              <w:rPr>
                <w:b/>
                <w:bCs/>
                <w:szCs w:val="28"/>
              </w:rPr>
              <w:t>января</w:t>
            </w:r>
            <w:r w:rsidR="00B46F40" w:rsidRPr="004C04AC">
              <w:rPr>
                <w:b/>
                <w:bCs/>
                <w:szCs w:val="28"/>
              </w:rPr>
              <w:t xml:space="preserve"> </w:t>
            </w:r>
            <w:r w:rsidRPr="004C04AC">
              <w:rPr>
                <w:b/>
                <w:bCs/>
                <w:szCs w:val="28"/>
              </w:rPr>
              <w:t>202</w:t>
            </w:r>
            <w:r w:rsidR="00CC5D4E">
              <w:rPr>
                <w:b/>
                <w:bCs/>
                <w:szCs w:val="28"/>
              </w:rPr>
              <w:t>4</w:t>
            </w:r>
            <w:bookmarkStart w:id="0" w:name="_GoBack"/>
            <w:bookmarkEnd w:id="0"/>
            <w:r w:rsidRPr="004C04AC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B44C55" w:rsidRDefault="00B44C55" w:rsidP="00C8453E">
      <w:pPr>
        <w:suppressAutoHyphens w:val="0"/>
        <w:jc w:val="center"/>
        <w:rPr>
          <w:sz w:val="20"/>
          <w:lang w:eastAsia="ru-RU"/>
        </w:rPr>
      </w:pPr>
    </w:p>
    <w:p w:rsidR="005D0586" w:rsidRPr="00562D7C" w:rsidRDefault="005D0586" w:rsidP="005D0586">
      <w:pPr>
        <w:jc w:val="center"/>
        <w:rPr>
          <w:bCs/>
          <w:snapToGrid w:val="0"/>
          <w:kern w:val="2"/>
          <w:sz w:val="24"/>
          <w:szCs w:val="24"/>
          <w:lang w:eastAsia="ar-SA"/>
        </w:rPr>
      </w:pPr>
      <w:r w:rsidRPr="00562D7C">
        <w:rPr>
          <w:bCs/>
          <w:snapToGrid w:val="0"/>
          <w:kern w:val="2"/>
          <w:sz w:val="24"/>
          <w:szCs w:val="24"/>
          <w:lang w:eastAsia="ar-SA"/>
        </w:rPr>
        <w:t xml:space="preserve">АДМИНИСТРАЦИЯ КИРОВСКОГО СЕЛЬСОВЕТА </w:t>
      </w:r>
    </w:p>
    <w:p w:rsidR="005D0586" w:rsidRPr="00562D7C" w:rsidRDefault="005D0586" w:rsidP="005D0586">
      <w:pPr>
        <w:jc w:val="center"/>
        <w:rPr>
          <w:bCs/>
          <w:kern w:val="2"/>
          <w:sz w:val="24"/>
          <w:szCs w:val="24"/>
          <w:lang w:eastAsia="ar-SA"/>
        </w:rPr>
      </w:pPr>
      <w:r w:rsidRPr="00562D7C">
        <w:rPr>
          <w:bCs/>
          <w:kern w:val="2"/>
          <w:sz w:val="24"/>
          <w:szCs w:val="24"/>
          <w:lang w:eastAsia="ar-SA"/>
        </w:rPr>
        <w:t>ТОГУЧИНСКОГО РАЙОНА</w:t>
      </w:r>
    </w:p>
    <w:p w:rsidR="005D0586" w:rsidRPr="00562D7C" w:rsidRDefault="005D0586" w:rsidP="005D0586">
      <w:pPr>
        <w:jc w:val="center"/>
        <w:rPr>
          <w:bCs/>
          <w:snapToGrid w:val="0"/>
          <w:kern w:val="2"/>
          <w:sz w:val="24"/>
          <w:szCs w:val="24"/>
          <w:lang w:eastAsia="ar-SA"/>
        </w:rPr>
      </w:pPr>
      <w:r w:rsidRPr="00562D7C">
        <w:rPr>
          <w:bCs/>
          <w:snapToGrid w:val="0"/>
          <w:kern w:val="2"/>
          <w:sz w:val="24"/>
          <w:szCs w:val="24"/>
          <w:lang w:eastAsia="ar-SA"/>
        </w:rPr>
        <w:t>НОВОСИБИРСКОЙ ОБЛАСТИ</w:t>
      </w:r>
    </w:p>
    <w:p w:rsidR="005D0586" w:rsidRPr="00562D7C" w:rsidRDefault="005D0586" w:rsidP="005D0586">
      <w:pPr>
        <w:jc w:val="center"/>
        <w:rPr>
          <w:bCs/>
          <w:snapToGrid w:val="0"/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jc w:val="center"/>
        <w:rPr>
          <w:bCs/>
          <w:snapToGrid w:val="0"/>
          <w:kern w:val="2"/>
          <w:sz w:val="24"/>
          <w:szCs w:val="24"/>
          <w:lang w:eastAsia="ar-SA"/>
        </w:rPr>
      </w:pPr>
      <w:r w:rsidRPr="00562D7C">
        <w:rPr>
          <w:bCs/>
          <w:snapToGrid w:val="0"/>
          <w:kern w:val="2"/>
          <w:sz w:val="24"/>
          <w:szCs w:val="24"/>
          <w:lang w:eastAsia="ar-SA"/>
        </w:rPr>
        <w:t>ПОСТАНОВЛЕНИЕ</w:t>
      </w:r>
    </w:p>
    <w:p w:rsidR="005D0586" w:rsidRPr="00562D7C" w:rsidRDefault="005D0586" w:rsidP="005D0586">
      <w:pPr>
        <w:jc w:val="center"/>
        <w:rPr>
          <w:bCs/>
          <w:snapToGrid w:val="0"/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jc w:val="center"/>
        <w:rPr>
          <w:kern w:val="2"/>
          <w:sz w:val="24"/>
          <w:szCs w:val="24"/>
          <w:lang w:eastAsia="ar-SA"/>
        </w:rPr>
      </w:pPr>
      <w:r w:rsidRPr="00562D7C">
        <w:rPr>
          <w:kern w:val="2"/>
          <w:sz w:val="24"/>
          <w:szCs w:val="24"/>
          <w:lang w:eastAsia="ar-SA"/>
        </w:rPr>
        <w:t xml:space="preserve">15.01.2024                                     с. </w:t>
      </w:r>
      <w:proofErr w:type="spellStart"/>
      <w:r w:rsidRPr="00562D7C">
        <w:rPr>
          <w:kern w:val="2"/>
          <w:sz w:val="24"/>
          <w:szCs w:val="24"/>
          <w:lang w:eastAsia="ar-SA"/>
        </w:rPr>
        <w:t>Березиково</w:t>
      </w:r>
      <w:proofErr w:type="spellEnd"/>
      <w:r w:rsidRPr="00562D7C">
        <w:rPr>
          <w:kern w:val="2"/>
          <w:sz w:val="24"/>
          <w:szCs w:val="24"/>
          <w:lang w:eastAsia="ar-SA"/>
        </w:rPr>
        <w:t xml:space="preserve">                             № 3/П/93.010</w:t>
      </w:r>
    </w:p>
    <w:p w:rsidR="005D0586" w:rsidRPr="00562D7C" w:rsidRDefault="005D0586" w:rsidP="005D0586">
      <w:pPr>
        <w:suppressAutoHyphens w:val="0"/>
        <w:jc w:val="center"/>
        <w:rPr>
          <w:sz w:val="24"/>
          <w:szCs w:val="24"/>
          <w:lang w:eastAsia="ru-RU"/>
        </w:rPr>
      </w:pPr>
    </w:p>
    <w:p w:rsidR="005D0586" w:rsidRPr="00562D7C" w:rsidRDefault="005D0586" w:rsidP="005D0586">
      <w:pPr>
        <w:jc w:val="center"/>
        <w:rPr>
          <w:kern w:val="2"/>
          <w:sz w:val="24"/>
          <w:szCs w:val="24"/>
        </w:rPr>
      </w:pPr>
      <w:r w:rsidRPr="00562D7C">
        <w:rPr>
          <w:kern w:val="2"/>
          <w:sz w:val="24"/>
          <w:szCs w:val="24"/>
        </w:rPr>
        <w:t>Об утверждении муниципальной программы «Развития субъектов малого и среднего предпринимательства на территории Кировского сельсовета Тогучинского района Новосибирской области на 2024-2026 годы»</w:t>
      </w:r>
    </w:p>
    <w:p w:rsidR="005D0586" w:rsidRPr="00562D7C" w:rsidRDefault="005D0586" w:rsidP="005D0586">
      <w:pPr>
        <w:ind w:right="381" w:firstLine="567"/>
        <w:rPr>
          <w:sz w:val="24"/>
          <w:szCs w:val="24"/>
        </w:rPr>
      </w:pP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В целях содействия развитию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Кировского</w:t>
      </w:r>
      <w:r w:rsidRPr="00562D7C">
        <w:rPr>
          <w:sz w:val="24"/>
          <w:szCs w:val="24"/>
        </w:rPr>
        <w:t xml:space="preserve"> сельсовета Тогучинского района Новосибирской области, в соответствии с Федеральными законами </w:t>
      </w:r>
      <w:r w:rsidRPr="00562D7C">
        <w:rPr>
          <w:kern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62D7C">
        <w:rPr>
          <w:sz w:val="24"/>
          <w:szCs w:val="24"/>
        </w:rPr>
        <w:t xml:space="preserve">от 24.07.2007 № 209-ФЗ «О развитии малого и среднего предпринимательства в Российской Федерации», Уставом </w:t>
      </w:r>
      <w:r w:rsidRPr="00562D7C">
        <w:rPr>
          <w:kern w:val="2"/>
          <w:sz w:val="24"/>
          <w:szCs w:val="24"/>
        </w:rPr>
        <w:t>Кировского</w:t>
      </w:r>
      <w:r w:rsidRPr="00562D7C">
        <w:rPr>
          <w:sz w:val="24"/>
          <w:szCs w:val="24"/>
        </w:rPr>
        <w:t xml:space="preserve"> сельсовета Тогучинского района Новосибирской области, администрация </w:t>
      </w:r>
      <w:r w:rsidRPr="00562D7C">
        <w:rPr>
          <w:kern w:val="2"/>
          <w:sz w:val="24"/>
          <w:szCs w:val="24"/>
        </w:rPr>
        <w:t>Кировского</w:t>
      </w:r>
      <w:r w:rsidRPr="00562D7C">
        <w:rPr>
          <w:sz w:val="24"/>
          <w:szCs w:val="24"/>
        </w:rPr>
        <w:t xml:space="preserve"> сельсовета Тогучинского района Новосибирской области 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  <w:r w:rsidRPr="00562D7C">
        <w:rPr>
          <w:sz w:val="24"/>
          <w:szCs w:val="24"/>
        </w:rPr>
        <w:t>ПОСТАНОВЛЯЕТ: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1.Утвердить муниципальную программу «Развития субъектов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Кировского</w:t>
      </w:r>
      <w:r w:rsidRPr="00562D7C">
        <w:rPr>
          <w:sz w:val="24"/>
          <w:szCs w:val="24"/>
        </w:rPr>
        <w:t xml:space="preserve"> сельсовета Тогучинского района Новосибирской области на 2024-2026 годы» согласно приложению.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2.Финансирование муниципальной программы «Развития субъектов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Кировского</w:t>
      </w:r>
      <w:r w:rsidRPr="00562D7C">
        <w:rPr>
          <w:sz w:val="24"/>
          <w:szCs w:val="24"/>
        </w:rPr>
        <w:t xml:space="preserve"> сельсовета Тогучинского района Новосибирской области на 2024-2026 годы» осуществлять в пределах средств, утвержденных в бюджете </w:t>
      </w:r>
      <w:r w:rsidRPr="00562D7C">
        <w:rPr>
          <w:kern w:val="2"/>
          <w:sz w:val="24"/>
          <w:szCs w:val="24"/>
        </w:rPr>
        <w:t>Кировского</w:t>
      </w:r>
      <w:r w:rsidRPr="00562D7C">
        <w:rPr>
          <w:sz w:val="24"/>
          <w:szCs w:val="24"/>
        </w:rPr>
        <w:t xml:space="preserve"> сельсовета Тогучинского района Новосибирской области. 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3. </w:t>
      </w:r>
      <w:r w:rsidRPr="00562D7C">
        <w:rPr>
          <w:sz w:val="24"/>
          <w:szCs w:val="24"/>
          <w:lang w:eastAsia="ru-RU"/>
        </w:rPr>
        <w:t xml:space="preserve">Опубликовать настоящее постановление </w:t>
      </w:r>
      <w:proofErr w:type="gramStart"/>
      <w:r w:rsidRPr="00562D7C">
        <w:rPr>
          <w:sz w:val="24"/>
          <w:szCs w:val="24"/>
          <w:lang w:eastAsia="ru-RU"/>
        </w:rPr>
        <w:t>в  периодическом</w:t>
      </w:r>
      <w:proofErr w:type="gramEnd"/>
      <w:r w:rsidRPr="00562D7C">
        <w:rPr>
          <w:sz w:val="24"/>
          <w:szCs w:val="24"/>
          <w:lang w:eastAsia="ru-RU"/>
        </w:rPr>
        <w:t xml:space="preserve">  печатном издании органов местного самоуправления «Кировский Вестник» и на официальном сайте администрации </w:t>
      </w:r>
      <w:r w:rsidRPr="00562D7C">
        <w:rPr>
          <w:kern w:val="2"/>
          <w:sz w:val="24"/>
          <w:szCs w:val="24"/>
        </w:rPr>
        <w:t>Кировского</w:t>
      </w:r>
      <w:r w:rsidRPr="00562D7C">
        <w:rPr>
          <w:sz w:val="24"/>
          <w:szCs w:val="24"/>
          <w:lang w:eastAsia="ru-RU"/>
        </w:rPr>
        <w:t xml:space="preserve"> сельсовета.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4. Контроль за исполнением данного постановления оставляю за собой. 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</w:p>
    <w:p w:rsidR="005D0586" w:rsidRPr="00562D7C" w:rsidRDefault="005D0586" w:rsidP="005D0586">
      <w:pPr>
        <w:suppressAutoHyphens w:val="0"/>
        <w:jc w:val="both"/>
        <w:rPr>
          <w:sz w:val="24"/>
          <w:szCs w:val="24"/>
          <w:lang w:eastAsia="ru-RU"/>
        </w:rPr>
      </w:pP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  <w:r w:rsidRPr="00562D7C">
        <w:rPr>
          <w:kern w:val="2"/>
          <w:sz w:val="24"/>
          <w:szCs w:val="24"/>
          <w:lang w:eastAsia="ar-SA"/>
        </w:rPr>
        <w:t xml:space="preserve">Глава Кировского сельсовета </w:t>
      </w: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  <w:r w:rsidRPr="00562D7C">
        <w:rPr>
          <w:snapToGrid w:val="0"/>
          <w:kern w:val="2"/>
          <w:sz w:val="24"/>
          <w:szCs w:val="24"/>
          <w:lang w:eastAsia="ar-SA"/>
        </w:rPr>
        <w:t>Тогучи</w:t>
      </w:r>
      <w:r w:rsidRPr="00562D7C">
        <w:rPr>
          <w:kern w:val="2"/>
          <w:sz w:val="24"/>
          <w:szCs w:val="24"/>
          <w:lang w:eastAsia="ar-SA"/>
        </w:rPr>
        <w:t>нского района</w:t>
      </w: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  <w:r w:rsidRPr="00562D7C">
        <w:rPr>
          <w:kern w:val="2"/>
          <w:sz w:val="24"/>
          <w:szCs w:val="24"/>
          <w:lang w:eastAsia="ar-SA"/>
        </w:rPr>
        <w:t xml:space="preserve">Новосибирской области                                                    </w:t>
      </w:r>
      <w:r w:rsidR="00562D7C">
        <w:rPr>
          <w:kern w:val="2"/>
          <w:sz w:val="24"/>
          <w:szCs w:val="24"/>
          <w:lang w:eastAsia="ar-SA"/>
        </w:rPr>
        <w:t xml:space="preserve">                                       </w:t>
      </w:r>
      <w:r w:rsidRPr="00562D7C">
        <w:rPr>
          <w:kern w:val="2"/>
          <w:sz w:val="24"/>
          <w:szCs w:val="24"/>
          <w:lang w:eastAsia="ar-SA"/>
        </w:rPr>
        <w:t xml:space="preserve">        Е. Н. </w:t>
      </w:r>
      <w:proofErr w:type="spellStart"/>
      <w:r w:rsidRPr="00562D7C">
        <w:rPr>
          <w:kern w:val="2"/>
          <w:sz w:val="24"/>
          <w:szCs w:val="24"/>
          <w:lang w:eastAsia="ar-SA"/>
        </w:rPr>
        <w:t>Шляхтичева</w:t>
      </w:r>
      <w:proofErr w:type="spellEnd"/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</w:p>
    <w:p w:rsidR="00562D7C" w:rsidRPr="00562D7C" w:rsidRDefault="00562D7C" w:rsidP="005D0586">
      <w:pPr>
        <w:rPr>
          <w:kern w:val="2"/>
          <w:sz w:val="24"/>
          <w:szCs w:val="24"/>
          <w:lang w:eastAsia="ar-SA"/>
        </w:rPr>
      </w:pPr>
    </w:p>
    <w:p w:rsidR="00562D7C" w:rsidRPr="00562D7C" w:rsidRDefault="00562D7C" w:rsidP="005D0586">
      <w:pPr>
        <w:rPr>
          <w:kern w:val="2"/>
          <w:sz w:val="24"/>
          <w:szCs w:val="24"/>
          <w:lang w:eastAsia="ar-SA"/>
        </w:rPr>
      </w:pPr>
    </w:p>
    <w:p w:rsidR="00562D7C" w:rsidRPr="00562D7C" w:rsidRDefault="00562D7C" w:rsidP="005D0586">
      <w:pPr>
        <w:rPr>
          <w:kern w:val="2"/>
          <w:sz w:val="24"/>
          <w:szCs w:val="24"/>
          <w:lang w:eastAsia="ar-SA"/>
        </w:rPr>
      </w:pPr>
    </w:p>
    <w:p w:rsidR="00562D7C" w:rsidRPr="00562D7C" w:rsidRDefault="00562D7C" w:rsidP="005D0586">
      <w:pPr>
        <w:rPr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rPr>
          <w:kern w:val="2"/>
          <w:sz w:val="24"/>
          <w:szCs w:val="24"/>
          <w:lang w:eastAsia="ar-SA"/>
        </w:rPr>
      </w:pPr>
    </w:p>
    <w:p w:rsidR="005D0586" w:rsidRPr="00562D7C" w:rsidRDefault="005D0586" w:rsidP="005D0586">
      <w:pPr>
        <w:suppressAutoHyphens w:val="0"/>
        <w:ind w:firstLine="567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562D7C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Утверждена</w:t>
      </w:r>
    </w:p>
    <w:p w:rsidR="005D0586" w:rsidRPr="00562D7C" w:rsidRDefault="005D0586" w:rsidP="005D0586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  <w:lang w:eastAsia="ru-RU"/>
        </w:rPr>
      </w:pPr>
      <w:r w:rsidRPr="00562D7C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5D0586" w:rsidRPr="00562D7C" w:rsidRDefault="005D0586" w:rsidP="005D0586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color w:val="000000"/>
          <w:sz w:val="24"/>
          <w:szCs w:val="24"/>
          <w:lang w:eastAsia="ru-RU"/>
        </w:rPr>
      </w:pPr>
      <w:r w:rsidRPr="00562D7C">
        <w:rPr>
          <w:rFonts w:cs="Arial"/>
          <w:sz w:val="24"/>
          <w:szCs w:val="24"/>
          <w:lang w:eastAsia="ru-RU"/>
        </w:rPr>
        <w:t>Кировского сельсовета Тогучинского                                                                           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от 15.01.2024 № 3/П/93.010</w:t>
      </w:r>
      <w:r w:rsidRPr="00562D7C">
        <w:rPr>
          <w:kern w:val="2"/>
          <w:sz w:val="24"/>
          <w:szCs w:val="24"/>
        </w:rPr>
        <w:t xml:space="preserve"> </w:t>
      </w:r>
    </w:p>
    <w:p w:rsidR="005D0586" w:rsidRPr="00562D7C" w:rsidRDefault="005D0586" w:rsidP="005D0586">
      <w:pPr>
        <w:rPr>
          <w:kern w:val="2"/>
          <w:sz w:val="24"/>
          <w:szCs w:val="24"/>
        </w:rPr>
      </w:pPr>
    </w:p>
    <w:p w:rsidR="005D0586" w:rsidRPr="00562D7C" w:rsidRDefault="005D0586" w:rsidP="005D0586">
      <w:pPr>
        <w:rPr>
          <w:kern w:val="2"/>
          <w:sz w:val="24"/>
          <w:szCs w:val="24"/>
        </w:rPr>
      </w:pPr>
    </w:p>
    <w:p w:rsidR="005D0586" w:rsidRPr="00562D7C" w:rsidRDefault="005D0586" w:rsidP="005D0586">
      <w:pPr>
        <w:jc w:val="center"/>
        <w:rPr>
          <w:kern w:val="2"/>
          <w:sz w:val="24"/>
          <w:szCs w:val="24"/>
        </w:rPr>
      </w:pPr>
      <w:r w:rsidRPr="00562D7C">
        <w:rPr>
          <w:kern w:val="2"/>
          <w:sz w:val="24"/>
          <w:szCs w:val="24"/>
        </w:rPr>
        <w:t>Паспорт муниципальной программы</w:t>
      </w:r>
    </w:p>
    <w:p w:rsidR="005D0586" w:rsidRPr="00562D7C" w:rsidRDefault="005D0586" w:rsidP="005D0586">
      <w:pPr>
        <w:jc w:val="center"/>
        <w:rPr>
          <w:kern w:val="2"/>
          <w:sz w:val="24"/>
          <w:szCs w:val="24"/>
        </w:rPr>
      </w:pPr>
      <w:r w:rsidRPr="00562D7C">
        <w:rPr>
          <w:kern w:val="2"/>
          <w:sz w:val="24"/>
          <w:szCs w:val="24"/>
        </w:rPr>
        <w:t xml:space="preserve">«Развития субъектов малого и среднего предпринимательства </w:t>
      </w:r>
    </w:p>
    <w:p w:rsidR="005D0586" w:rsidRPr="00562D7C" w:rsidRDefault="005D0586" w:rsidP="005D0586">
      <w:pPr>
        <w:jc w:val="center"/>
        <w:rPr>
          <w:kern w:val="2"/>
          <w:sz w:val="24"/>
          <w:szCs w:val="24"/>
        </w:rPr>
      </w:pPr>
      <w:r w:rsidRPr="00562D7C">
        <w:rPr>
          <w:kern w:val="2"/>
          <w:sz w:val="24"/>
          <w:szCs w:val="24"/>
        </w:rPr>
        <w:t xml:space="preserve">на территории Кировского сельсовета Тогучинского района </w:t>
      </w:r>
    </w:p>
    <w:p w:rsidR="005D0586" w:rsidRPr="00562D7C" w:rsidRDefault="005D0586" w:rsidP="005D0586">
      <w:pPr>
        <w:jc w:val="center"/>
        <w:rPr>
          <w:kern w:val="2"/>
          <w:sz w:val="24"/>
          <w:szCs w:val="24"/>
        </w:rPr>
      </w:pPr>
      <w:r w:rsidRPr="00562D7C">
        <w:rPr>
          <w:kern w:val="2"/>
          <w:sz w:val="24"/>
          <w:szCs w:val="24"/>
        </w:rPr>
        <w:t>Новосибирской области на 2024-2026 годы»</w:t>
      </w:r>
    </w:p>
    <w:p w:rsidR="005D0586" w:rsidRPr="00562D7C" w:rsidRDefault="005D0586" w:rsidP="005D058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5D0586" w:rsidRPr="00562D7C" w:rsidTr="001E4B64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муниципальная программа «Развития субъектов малого и среднего предпринимательства на территории Кировского сельсовета Тогучинского района Новосибирской области на 2024-2026 годы» (далее - Программа)</w:t>
            </w:r>
          </w:p>
        </w:tc>
      </w:tr>
      <w:tr w:rsidR="005D0586" w:rsidRPr="00562D7C" w:rsidTr="001E4B64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586" w:rsidRPr="00562D7C" w:rsidRDefault="005D0586" w:rsidP="005D0586">
            <w:pPr>
              <w:ind w:left="243" w:right="254" w:hanging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 содействие развитию малого и среднего предпринимательства на территории Кировского сельсовета Тогучинского района Новосибирской области (далее - муниципальное образование);</w:t>
            </w:r>
          </w:p>
          <w:p w:rsidR="005D0586" w:rsidRPr="00562D7C" w:rsidRDefault="005D0586" w:rsidP="005D0586">
            <w:pPr>
              <w:ind w:left="243" w:right="254" w:hanging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(работ, услуг);</w:t>
            </w:r>
          </w:p>
          <w:p w:rsidR="005D0586" w:rsidRPr="00562D7C" w:rsidRDefault="005D0586" w:rsidP="005D0586">
            <w:pPr>
              <w:ind w:left="243" w:right="254" w:hanging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- обеспечение занятости и развитие </w:t>
            </w:r>
            <w:proofErr w:type="spellStart"/>
            <w:r w:rsidRPr="00562D7C">
              <w:rPr>
                <w:kern w:val="2"/>
                <w:sz w:val="24"/>
                <w:szCs w:val="24"/>
              </w:rPr>
              <w:t>самозанятости</w:t>
            </w:r>
            <w:proofErr w:type="spellEnd"/>
            <w:r w:rsidRPr="00562D7C">
              <w:rPr>
                <w:kern w:val="2"/>
                <w:sz w:val="24"/>
                <w:szCs w:val="24"/>
              </w:rPr>
              <w:t xml:space="preserve"> населения муниципального образования.</w:t>
            </w:r>
          </w:p>
        </w:tc>
      </w:tr>
      <w:tr w:rsidR="005D0586" w:rsidRPr="00562D7C" w:rsidTr="001E4B64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586" w:rsidRPr="00562D7C" w:rsidRDefault="005D0586" w:rsidP="005D0586">
            <w:pPr>
              <w:ind w:left="243" w:right="254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5D0586" w:rsidRPr="00562D7C" w:rsidRDefault="005D0586" w:rsidP="005D0586">
            <w:pPr>
              <w:ind w:left="243" w:right="254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5D0586" w:rsidRPr="00562D7C" w:rsidTr="001E4B64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586" w:rsidRPr="00562D7C" w:rsidRDefault="005D0586" w:rsidP="005D0586">
            <w:pPr>
              <w:ind w:left="243" w:right="254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Администрация Кировского сельсовета Тогучинского района Новосибирской области (далее – администрация)</w:t>
            </w:r>
          </w:p>
        </w:tc>
      </w:tr>
      <w:tr w:rsidR="005D0586" w:rsidRPr="00562D7C" w:rsidTr="001E4B64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Разработчики</w:t>
            </w:r>
            <w:r w:rsidRPr="00562D7C">
              <w:rPr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586" w:rsidRPr="00562D7C" w:rsidRDefault="005D0586" w:rsidP="005D0586">
            <w:pPr>
              <w:ind w:left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</w:tc>
      </w:tr>
      <w:tr w:rsidR="005D0586" w:rsidRPr="00562D7C" w:rsidTr="001E4B64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Исполнители</w:t>
            </w:r>
            <w:r w:rsidRPr="00562D7C">
              <w:rPr>
                <w:kern w:val="2"/>
                <w:sz w:val="24"/>
                <w:szCs w:val="24"/>
              </w:rPr>
              <w:br/>
              <w:t>мероприятий</w:t>
            </w:r>
            <w:r w:rsidRPr="00562D7C">
              <w:rPr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586" w:rsidRPr="00562D7C" w:rsidRDefault="005D0586" w:rsidP="005D0586">
            <w:pPr>
              <w:ind w:left="243" w:right="254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Администрация, субъекты малого и среднего предпринимательства, некоммерческие организации и общественные объединения предпринимателей, </w:t>
            </w:r>
            <w:proofErr w:type="spellStart"/>
            <w:r w:rsidRPr="00562D7C">
              <w:rPr>
                <w:kern w:val="2"/>
                <w:sz w:val="24"/>
                <w:szCs w:val="24"/>
              </w:rPr>
              <w:t>самозанятые</w:t>
            </w:r>
            <w:proofErr w:type="spellEnd"/>
            <w:r w:rsidRPr="00562D7C">
              <w:rPr>
                <w:kern w:val="2"/>
                <w:sz w:val="24"/>
                <w:szCs w:val="24"/>
              </w:rPr>
              <w:t xml:space="preserve"> граждане.</w:t>
            </w:r>
          </w:p>
        </w:tc>
      </w:tr>
      <w:tr w:rsidR="005D0586" w:rsidRPr="00562D7C" w:rsidTr="001E4B64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586" w:rsidRPr="00562D7C" w:rsidRDefault="005D0586" w:rsidP="005D0586">
            <w:pPr>
              <w:ind w:left="243" w:right="254" w:hanging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 создание благоприятных условий для развития малого и среднего предпринимательства на территории муниципального образования;</w:t>
            </w:r>
          </w:p>
          <w:p w:rsidR="005D0586" w:rsidRPr="00562D7C" w:rsidRDefault="005D0586" w:rsidP="005D0586">
            <w:pPr>
              <w:ind w:left="243" w:right="254" w:hanging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5D0586" w:rsidRPr="00562D7C" w:rsidRDefault="005D0586" w:rsidP="005D0586">
            <w:pPr>
              <w:ind w:left="243" w:right="254" w:hanging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 информационная поддержка субъектов малого и среднего предпринимательства муниципального образования;</w:t>
            </w:r>
          </w:p>
          <w:p w:rsidR="005D0586" w:rsidRPr="00562D7C" w:rsidRDefault="005D0586" w:rsidP="005D0586">
            <w:pPr>
              <w:ind w:left="243" w:right="254" w:hanging="243"/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</w:t>
            </w:r>
          </w:p>
        </w:tc>
      </w:tr>
      <w:tr w:rsidR="005D0586" w:rsidRPr="00562D7C" w:rsidTr="001E4B64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586" w:rsidRPr="00562D7C" w:rsidRDefault="005D0586" w:rsidP="005D0586">
            <w:pPr>
              <w:ind w:left="243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2024 - 2026 годы</w:t>
            </w:r>
          </w:p>
        </w:tc>
      </w:tr>
      <w:tr w:rsidR="005D0586" w:rsidRPr="00562D7C" w:rsidTr="001E4B64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Результаты</w:t>
            </w:r>
            <w:r w:rsidRPr="00562D7C">
              <w:rPr>
                <w:kern w:val="2"/>
                <w:sz w:val="24"/>
                <w:szCs w:val="24"/>
              </w:rPr>
              <w:br/>
              <w:t>реализации</w:t>
            </w:r>
            <w:r w:rsidRPr="00562D7C">
              <w:rPr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586" w:rsidRPr="00562D7C" w:rsidRDefault="005D0586" w:rsidP="005D0586">
            <w:pPr>
              <w:ind w:left="243" w:right="254" w:hanging="243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 обеспечение стабильной занятости в секторе малого и среднего бизнеса;</w:t>
            </w:r>
          </w:p>
          <w:p w:rsidR="005D0586" w:rsidRPr="00562D7C" w:rsidRDefault="005D0586" w:rsidP="005D0586">
            <w:pPr>
              <w:ind w:left="243" w:right="254" w:hanging="243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5D0586" w:rsidRPr="00562D7C" w:rsidRDefault="005D0586" w:rsidP="005D0586">
      <w:pPr>
        <w:pageBreakBefore/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lastRenderedPageBreak/>
        <w:t>1. Общие положения</w:t>
      </w:r>
    </w:p>
    <w:p w:rsidR="005D0586" w:rsidRPr="00562D7C" w:rsidRDefault="005D0586" w:rsidP="005D0586">
      <w:pPr>
        <w:spacing w:after="120"/>
        <w:jc w:val="both"/>
        <w:rPr>
          <w:sz w:val="24"/>
          <w:szCs w:val="24"/>
        </w:rPr>
      </w:pP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 Настоящая Программа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Федерации». 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. 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, объемы и источники их финансирования, ответственных за реализацию мероприятий.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Программа разработана с учетом основных приоритетов социально-экономического развития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.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2. Содержание проблемы и обоснование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необходимости ее решения программными методами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Малый бизнес играет важную роль в решении экономических и социальных задач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Реализация мер по содействию развитию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</w:p>
    <w:p w:rsidR="005D0586" w:rsidRPr="00562D7C" w:rsidRDefault="005D0586" w:rsidP="005D0586">
      <w:pPr>
        <w:tabs>
          <w:tab w:val="num" w:pos="0"/>
        </w:tabs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3. Основные цели и задачи Программы</w:t>
      </w:r>
    </w:p>
    <w:p w:rsidR="005D0586" w:rsidRPr="00562D7C" w:rsidRDefault="005D0586" w:rsidP="005D0586">
      <w:pPr>
        <w:tabs>
          <w:tab w:val="num" w:pos="0"/>
        </w:tabs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 Основными целями Программы являются: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содействие развитию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оказание содействия субъектам малого и среднего предпринимательства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 в продвижении производимых ими товаров (работ, услуг);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обеспечение занятости и развитие </w:t>
      </w:r>
      <w:proofErr w:type="spellStart"/>
      <w:r w:rsidRPr="00562D7C">
        <w:rPr>
          <w:sz w:val="24"/>
          <w:szCs w:val="24"/>
        </w:rPr>
        <w:t>самозанятости</w:t>
      </w:r>
      <w:proofErr w:type="spellEnd"/>
      <w:r w:rsidRPr="00562D7C">
        <w:rPr>
          <w:sz w:val="24"/>
          <w:szCs w:val="24"/>
        </w:rPr>
        <w:t xml:space="preserve"> населения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Задачи, которые необходимо решить для достижения поставленных целей: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информационная поддержка субъектов малого и среднего предпринимательства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lastRenderedPageBreak/>
        <w:t xml:space="preserve">- консультационная и организационная поддержка субъектов малого и среднего предпринимательства; 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пропаганда (популяризация) предпринимательской деятельности.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4. Срок реализации Программы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  Срок реализации Программы 2024-2026 годы.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</w:p>
    <w:p w:rsidR="005D0586" w:rsidRPr="00562D7C" w:rsidRDefault="005D0586" w:rsidP="005D0586">
      <w:pPr>
        <w:jc w:val="center"/>
        <w:rPr>
          <w:sz w:val="24"/>
          <w:szCs w:val="24"/>
        </w:rPr>
      </w:pPr>
      <w:r w:rsidRPr="00562D7C">
        <w:rPr>
          <w:sz w:val="24"/>
          <w:szCs w:val="24"/>
        </w:rPr>
        <w:t>5. Система программных мероприятий</w:t>
      </w:r>
    </w:p>
    <w:p w:rsidR="005D0586" w:rsidRPr="00562D7C" w:rsidRDefault="005D0586" w:rsidP="005D0586">
      <w:pPr>
        <w:jc w:val="center"/>
        <w:rPr>
          <w:sz w:val="24"/>
          <w:szCs w:val="24"/>
        </w:rPr>
      </w:pP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Система программных мероприятий представлена следующими направлениями: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подбор квалификационных кадров;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создание условий для привлечения в экономику инвесторов с целью создания конкурентоспособных структур;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расширение производственных мощностей на базе функционирующих предприятий;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- расширение налогооблагаемой базы, с целью увеличения поступлений в </w:t>
      </w:r>
      <w:proofErr w:type="gramStart"/>
      <w:r w:rsidRPr="00562D7C">
        <w:rPr>
          <w:sz w:val="24"/>
          <w:szCs w:val="24"/>
        </w:rPr>
        <w:t xml:space="preserve">бюджет  </w:t>
      </w:r>
      <w:r w:rsidRPr="00562D7C">
        <w:rPr>
          <w:kern w:val="2"/>
          <w:sz w:val="24"/>
          <w:szCs w:val="24"/>
        </w:rPr>
        <w:t>муниципального</w:t>
      </w:r>
      <w:proofErr w:type="gramEnd"/>
      <w:r w:rsidRPr="00562D7C">
        <w:rPr>
          <w:kern w:val="2"/>
          <w:sz w:val="24"/>
          <w:szCs w:val="24"/>
        </w:rPr>
        <w:t xml:space="preserve"> образования</w:t>
      </w:r>
      <w:r w:rsidRPr="00562D7C">
        <w:rPr>
          <w:sz w:val="24"/>
          <w:szCs w:val="24"/>
        </w:rPr>
        <w:t>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снижение уровня безработицы;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производство новых видов конкурентоспособной продукции, услуг с целью выхода на новые рынки сбыта;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трудоустройство населения сельсовета;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увеличение среднемесячной заработной платы;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совершенствование внешней среды развития малого предпринимательства;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 развитие субъектов малого и среднего предпринимательства.</w:t>
      </w:r>
    </w:p>
    <w:p w:rsidR="005D0586" w:rsidRPr="00562D7C" w:rsidRDefault="005D0586" w:rsidP="005D0586">
      <w:pPr>
        <w:rPr>
          <w:sz w:val="24"/>
          <w:szCs w:val="24"/>
        </w:rPr>
      </w:pPr>
    </w:p>
    <w:p w:rsidR="005D0586" w:rsidRPr="00562D7C" w:rsidRDefault="005D0586" w:rsidP="005D0586">
      <w:pPr>
        <w:jc w:val="center"/>
        <w:rPr>
          <w:sz w:val="24"/>
          <w:szCs w:val="24"/>
        </w:rPr>
      </w:pPr>
      <w:r w:rsidRPr="00562D7C">
        <w:rPr>
          <w:sz w:val="24"/>
          <w:szCs w:val="24"/>
        </w:rPr>
        <w:t>Перечень мероприятий муниципальной   программы</w:t>
      </w:r>
    </w:p>
    <w:p w:rsidR="005D0586" w:rsidRPr="00562D7C" w:rsidRDefault="005D0586" w:rsidP="005D0586">
      <w:pPr>
        <w:jc w:val="center"/>
        <w:rPr>
          <w:sz w:val="24"/>
          <w:szCs w:val="24"/>
        </w:rPr>
      </w:pPr>
      <w:r w:rsidRPr="00562D7C">
        <w:rPr>
          <w:sz w:val="24"/>
          <w:szCs w:val="24"/>
        </w:rPr>
        <w:t>«Развития субъектов малого и среднего предпринимательства</w:t>
      </w:r>
    </w:p>
    <w:p w:rsidR="005D0586" w:rsidRPr="00562D7C" w:rsidRDefault="005D0586" w:rsidP="005D0586">
      <w:pPr>
        <w:jc w:val="center"/>
        <w:rPr>
          <w:sz w:val="24"/>
          <w:szCs w:val="24"/>
        </w:rPr>
      </w:pPr>
      <w:r w:rsidRPr="00562D7C">
        <w:rPr>
          <w:sz w:val="24"/>
          <w:szCs w:val="24"/>
        </w:rPr>
        <w:t xml:space="preserve">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 на 2024 -2026 годы»</w:t>
      </w:r>
    </w:p>
    <w:p w:rsidR="005D0586" w:rsidRPr="00562D7C" w:rsidRDefault="005D0586" w:rsidP="005D0586">
      <w:pPr>
        <w:rPr>
          <w:sz w:val="24"/>
          <w:szCs w:val="24"/>
        </w:rPr>
      </w:pPr>
    </w:p>
    <w:tbl>
      <w:tblPr>
        <w:tblW w:w="9948" w:type="dxa"/>
        <w:tblLayout w:type="fixed"/>
        <w:tblLook w:val="04A0" w:firstRow="1" w:lastRow="0" w:firstColumn="1" w:lastColumn="0" w:noHBand="0" w:noVBand="1"/>
      </w:tblPr>
      <w:tblGrid>
        <w:gridCol w:w="719"/>
        <w:gridCol w:w="2933"/>
        <w:gridCol w:w="2977"/>
        <w:gridCol w:w="1134"/>
        <w:gridCol w:w="2185"/>
      </w:tblGrid>
      <w:tr w:rsidR="005D0586" w:rsidRPr="00562D7C" w:rsidTr="001E4B64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Объем финансирования, </w:t>
            </w:r>
            <w:r w:rsidRPr="00562D7C">
              <w:rPr>
                <w:kern w:val="2"/>
                <w:sz w:val="24"/>
                <w:szCs w:val="24"/>
              </w:rPr>
              <w:br/>
              <w:t>тыс. рублей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Исполнители</w:t>
            </w:r>
          </w:p>
        </w:tc>
      </w:tr>
      <w:tr w:rsidR="005D0586" w:rsidRPr="00562D7C" w:rsidTr="001E4B64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5</w:t>
            </w:r>
          </w:p>
        </w:tc>
      </w:tr>
      <w:tr w:rsidR="005D0586" w:rsidRPr="00562D7C" w:rsidTr="001E4B64">
        <w:tc>
          <w:tcPr>
            <w:tcW w:w="9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86" w:rsidRPr="00562D7C" w:rsidRDefault="005D0586" w:rsidP="005D0586">
            <w:pPr>
              <w:tabs>
                <w:tab w:val="num" w:pos="0"/>
              </w:tabs>
              <w:spacing w:before="120" w:after="120"/>
              <w:ind w:left="862" w:hanging="862"/>
              <w:jc w:val="both"/>
              <w:outlineLvl w:val="3"/>
              <w:rPr>
                <w:sz w:val="24"/>
                <w:szCs w:val="24"/>
              </w:rPr>
            </w:pPr>
            <w:r w:rsidRPr="00562D7C">
              <w:rPr>
                <w:sz w:val="24"/>
                <w:szCs w:val="24"/>
              </w:rPr>
              <w:t>1. Совершенствование условий для развития малого и среднего предпринимательства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Содействие развитию малого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Осуществление и развитие организационной поддержки субъектов малого и среднего </w:t>
            </w:r>
            <w:r w:rsidRPr="00562D7C">
              <w:rPr>
                <w:kern w:val="2"/>
                <w:sz w:val="24"/>
                <w:szCs w:val="24"/>
              </w:rPr>
              <w:lastRenderedPageBreak/>
              <w:t xml:space="preserve">предпринимательства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1.5.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Формирование перечня муниципального </w:t>
            </w:r>
            <w:proofErr w:type="gramStart"/>
            <w:r w:rsidRPr="00562D7C">
              <w:rPr>
                <w:kern w:val="2"/>
                <w:sz w:val="24"/>
                <w:szCs w:val="24"/>
              </w:rPr>
              <w:t xml:space="preserve">имущества,   </w:t>
            </w:r>
            <w:proofErr w:type="gramEnd"/>
            <w:r w:rsidRPr="00562D7C">
              <w:rPr>
                <w:kern w:val="2"/>
                <w:sz w:val="24"/>
                <w:szCs w:val="24"/>
              </w:rPr>
              <w:t xml:space="preserve">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rPr>
          <w:trHeight w:val="1445"/>
        </w:trPr>
        <w:tc>
          <w:tcPr>
            <w:tcW w:w="9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tabs>
                <w:tab w:val="num" w:pos="0"/>
              </w:tabs>
              <w:spacing w:before="120" w:after="120"/>
              <w:ind w:left="862" w:hanging="578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562D7C">
              <w:rPr>
                <w:sz w:val="24"/>
                <w:szCs w:val="24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562D7C">
              <w:rPr>
                <w:kern w:val="2"/>
                <w:sz w:val="24"/>
                <w:szCs w:val="24"/>
              </w:rPr>
              <w:t>муниципального образования</w:t>
            </w:r>
            <w:r w:rsidRPr="00562D7C">
              <w:rPr>
                <w:sz w:val="24"/>
                <w:szCs w:val="24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562D7C">
              <w:rPr>
                <w:kern w:val="2"/>
                <w:sz w:val="24"/>
                <w:szCs w:val="24"/>
              </w:rPr>
              <w:t>выставочно</w:t>
            </w:r>
            <w:proofErr w:type="spellEnd"/>
            <w:r w:rsidRPr="00562D7C">
              <w:rPr>
                <w:kern w:val="2"/>
                <w:sz w:val="24"/>
                <w:szCs w:val="24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Администрация </w:t>
            </w:r>
          </w:p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5D0586" w:rsidRPr="00562D7C" w:rsidTr="001E4B64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Осуществление и развитие консультационной, информационной поддержки </w:t>
            </w:r>
            <w:r w:rsidRPr="00562D7C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физических лиц, не являющихся </w:t>
            </w:r>
            <w:r w:rsidRPr="00562D7C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Поддержка </w:t>
            </w:r>
            <w:r w:rsidRPr="00562D7C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физических лиц, не являющихся индивидуальными предпринимателями и применяющих специальный налоговый </w:t>
            </w:r>
            <w:r w:rsidRPr="00562D7C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lastRenderedPageBreak/>
              <w:t>режим "Налог на профессиональный доход"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86" w:rsidRPr="00562D7C" w:rsidRDefault="005D0586" w:rsidP="005D0586">
            <w:pPr>
              <w:jc w:val="center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86" w:rsidRPr="00562D7C" w:rsidRDefault="005D0586" w:rsidP="005D0586">
            <w:pPr>
              <w:jc w:val="both"/>
              <w:rPr>
                <w:kern w:val="2"/>
                <w:sz w:val="24"/>
                <w:szCs w:val="24"/>
              </w:rPr>
            </w:pPr>
            <w:r w:rsidRPr="00562D7C">
              <w:rPr>
                <w:kern w:val="2"/>
                <w:sz w:val="24"/>
                <w:szCs w:val="24"/>
              </w:rPr>
              <w:t>Администрация</w:t>
            </w:r>
          </w:p>
        </w:tc>
      </w:tr>
    </w:tbl>
    <w:p w:rsidR="005D0586" w:rsidRPr="00562D7C" w:rsidRDefault="005D0586" w:rsidP="005D0586">
      <w:pPr>
        <w:tabs>
          <w:tab w:val="num" w:pos="0"/>
        </w:tabs>
        <w:ind w:left="864" w:hanging="864"/>
        <w:jc w:val="both"/>
        <w:outlineLvl w:val="3"/>
        <w:rPr>
          <w:bCs/>
          <w:sz w:val="24"/>
          <w:szCs w:val="24"/>
        </w:rPr>
      </w:pP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6. Ресурсное обеспечение Программы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Финансирование проводимых мероприятий Программы при необходимости будет осуществляться согласно выделенным средствам из бюджета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.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7. Организация управления (механизм реализации) Программой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ind w:firstLine="709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Заказчиком Программы является администрация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 xml:space="preserve">, в задачи которой входит организация выполнения </w:t>
      </w:r>
      <w:proofErr w:type="gramStart"/>
      <w:r w:rsidRPr="00562D7C">
        <w:rPr>
          <w:sz w:val="24"/>
          <w:szCs w:val="24"/>
        </w:rPr>
        <w:t>мероприятий Программы</w:t>
      </w:r>
      <w:proofErr w:type="gramEnd"/>
      <w:r w:rsidRPr="00562D7C">
        <w:rPr>
          <w:sz w:val="24"/>
          <w:szCs w:val="24"/>
        </w:rPr>
        <w:t xml:space="preserve"> и координация взаимодействия исполнителей.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, утверждаемым муниципальным правовым актом администрации.</w:t>
      </w:r>
    </w:p>
    <w:p w:rsidR="005D0586" w:rsidRPr="00562D7C" w:rsidRDefault="005D0586" w:rsidP="005D0586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62D7C">
        <w:rPr>
          <w:color w:val="000000"/>
          <w:sz w:val="24"/>
          <w:szCs w:val="24"/>
          <w:shd w:val="clear" w:color="auto" w:fill="FFFFFF"/>
        </w:rPr>
        <w:t>Срок рассмотрения обращений субъектов малого и среднего предпринимательства по вопросам оказания им поддержки составляет не более 15 календарных дней с момента поступления обращения.</w:t>
      </w:r>
      <w:r w:rsidRPr="00562D7C">
        <w:rPr>
          <w:color w:val="22272F"/>
          <w:sz w:val="24"/>
          <w:szCs w:val="24"/>
          <w:shd w:val="clear" w:color="auto" w:fill="FFFFFF"/>
        </w:rPr>
        <w:t xml:space="preserve"> </w:t>
      </w:r>
      <w:r w:rsidRPr="00562D7C">
        <w:rPr>
          <w:color w:val="000000"/>
          <w:sz w:val="24"/>
          <w:szCs w:val="24"/>
          <w:shd w:val="clear" w:color="auto" w:fill="FFFFFF"/>
        </w:rPr>
        <w:t>Срок   информирования о решении, принятом по такому обращению, в течение пяти дней со дня его принятия.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8. Контроль за ходом реализации Программы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ind w:firstLine="284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     Контроль за ходом реализации Программы в установленном порядке осуществляется администрацией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.</w:t>
      </w:r>
    </w:p>
    <w:p w:rsidR="005D0586" w:rsidRPr="00562D7C" w:rsidRDefault="005D0586" w:rsidP="005D0586">
      <w:pPr>
        <w:jc w:val="both"/>
        <w:rPr>
          <w:sz w:val="24"/>
          <w:szCs w:val="24"/>
        </w:rPr>
      </w:pP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  <w:r w:rsidRPr="00562D7C">
        <w:rPr>
          <w:sz w:val="24"/>
          <w:szCs w:val="24"/>
        </w:rPr>
        <w:t>9. Оценка эффективности результатов реализации Программы</w:t>
      </w:r>
    </w:p>
    <w:p w:rsidR="005D0586" w:rsidRPr="00562D7C" w:rsidRDefault="005D0586" w:rsidP="005D0586">
      <w:pPr>
        <w:tabs>
          <w:tab w:val="num" w:pos="0"/>
        </w:tabs>
        <w:ind w:left="864" w:hanging="864"/>
        <w:jc w:val="center"/>
        <w:outlineLvl w:val="3"/>
        <w:rPr>
          <w:sz w:val="24"/>
          <w:szCs w:val="24"/>
        </w:rPr>
      </w:pP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562D7C">
        <w:rPr>
          <w:kern w:val="2"/>
          <w:sz w:val="24"/>
          <w:szCs w:val="24"/>
        </w:rPr>
        <w:t>муниципального образования</w:t>
      </w:r>
      <w:r w:rsidRPr="00562D7C">
        <w:rPr>
          <w:sz w:val="24"/>
          <w:szCs w:val="24"/>
        </w:rPr>
        <w:t>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5D0586" w:rsidRPr="00562D7C" w:rsidRDefault="005D058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FB3916" w:rsidRPr="00562D7C" w:rsidRDefault="00FB3916" w:rsidP="005D0586">
      <w:pPr>
        <w:ind w:firstLine="708"/>
        <w:jc w:val="both"/>
        <w:rPr>
          <w:sz w:val="24"/>
          <w:szCs w:val="24"/>
        </w:rPr>
      </w:pPr>
      <w:r w:rsidRPr="00562D7C">
        <w:rPr>
          <w:sz w:val="24"/>
          <w:szCs w:val="24"/>
        </w:rPr>
        <w:t>---------------------------------------------------------------------------------------------</w:t>
      </w:r>
    </w:p>
    <w:p w:rsidR="005D0586" w:rsidRPr="00562D7C" w:rsidRDefault="005D0586" w:rsidP="005D0586">
      <w:pPr>
        <w:suppressAutoHyphens w:val="0"/>
        <w:rPr>
          <w:sz w:val="24"/>
          <w:szCs w:val="24"/>
        </w:rPr>
      </w:pPr>
    </w:p>
    <w:p w:rsidR="00A67B34" w:rsidRPr="00562D7C" w:rsidRDefault="00A67B34" w:rsidP="005D0586">
      <w:pPr>
        <w:suppressAutoHyphens w:val="0"/>
        <w:rPr>
          <w:sz w:val="24"/>
          <w:szCs w:val="24"/>
        </w:rPr>
      </w:pPr>
    </w:p>
    <w:p w:rsidR="00A67B34" w:rsidRPr="00562D7C" w:rsidRDefault="00A67B34" w:rsidP="005D0586">
      <w:pPr>
        <w:suppressAutoHyphens w:val="0"/>
        <w:rPr>
          <w:sz w:val="24"/>
          <w:szCs w:val="24"/>
        </w:rPr>
      </w:pPr>
    </w:p>
    <w:p w:rsidR="00A67B34" w:rsidRPr="00562D7C" w:rsidRDefault="00A67B34" w:rsidP="00A67B34">
      <w:pPr>
        <w:suppressAutoHyphens w:val="0"/>
        <w:jc w:val="center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 xml:space="preserve">АДМИНИСТРАЦИЯ   </w:t>
      </w:r>
      <w:proofErr w:type="gramStart"/>
      <w:r w:rsidRPr="00562D7C">
        <w:rPr>
          <w:sz w:val="24"/>
          <w:szCs w:val="24"/>
          <w:lang w:eastAsia="ru-RU"/>
        </w:rPr>
        <w:t>КИРОВСКОГО  СЕЛЬСОВЕТА</w:t>
      </w:r>
      <w:proofErr w:type="gramEnd"/>
      <w:r w:rsidRPr="00562D7C">
        <w:rPr>
          <w:sz w:val="24"/>
          <w:szCs w:val="24"/>
          <w:lang w:eastAsia="ru-RU"/>
        </w:rPr>
        <w:t xml:space="preserve"> </w:t>
      </w:r>
    </w:p>
    <w:p w:rsidR="00A67B34" w:rsidRPr="00562D7C" w:rsidRDefault="00A67B34" w:rsidP="00A67B34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562D7C">
        <w:rPr>
          <w:sz w:val="24"/>
          <w:szCs w:val="24"/>
          <w:lang w:eastAsia="ru-RU"/>
        </w:rPr>
        <w:t>ТОГУЧИНСКОГО  РАЙОНА</w:t>
      </w:r>
      <w:proofErr w:type="gramEnd"/>
      <w:r w:rsidRPr="00562D7C">
        <w:rPr>
          <w:sz w:val="24"/>
          <w:szCs w:val="24"/>
          <w:lang w:eastAsia="ru-RU"/>
        </w:rPr>
        <w:t xml:space="preserve"> </w:t>
      </w:r>
    </w:p>
    <w:p w:rsidR="00A67B34" w:rsidRPr="00562D7C" w:rsidRDefault="00A67B34" w:rsidP="00A67B34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562D7C">
        <w:rPr>
          <w:sz w:val="24"/>
          <w:szCs w:val="24"/>
          <w:lang w:eastAsia="ru-RU"/>
        </w:rPr>
        <w:t>НОВОСИБИРСКОЙ  ОБЛАСТИ</w:t>
      </w:r>
      <w:proofErr w:type="gramEnd"/>
      <w:r w:rsidRPr="00562D7C">
        <w:rPr>
          <w:sz w:val="24"/>
          <w:szCs w:val="24"/>
          <w:lang w:eastAsia="ru-RU"/>
        </w:rPr>
        <w:t xml:space="preserve"> </w:t>
      </w:r>
    </w:p>
    <w:p w:rsidR="00A67B34" w:rsidRPr="00562D7C" w:rsidRDefault="00A67B34" w:rsidP="00A67B34">
      <w:pPr>
        <w:suppressAutoHyphens w:val="0"/>
        <w:jc w:val="center"/>
        <w:rPr>
          <w:sz w:val="24"/>
          <w:szCs w:val="24"/>
          <w:lang w:eastAsia="ru-RU"/>
        </w:rPr>
      </w:pPr>
    </w:p>
    <w:p w:rsidR="00A67B34" w:rsidRPr="00562D7C" w:rsidRDefault="00A67B34" w:rsidP="00A67B34">
      <w:pPr>
        <w:suppressAutoHyphens w:val="0"/>
        <w:jc w:val="center"/>
        <w:rPr>
          <w:sz w:val="24"/>
          <w:szCs w:val="24"/>
          <w:lang w:eastAsia="ru-RU"/>
        </w:rPr>
      </w:pPr>
    </w:p>
    <w:p w:rsidR="00A67B34" w:rsidRPr="00562D7C" w:rsidRDefault="00A67B34" w:rsidP="00A67B34">
      <w:pPr>
        <w:suppressAutoHyphens w:val="0"/>
        <w:jc w:val="center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>ПОСТАНОВЛЕНИЕ</w:t>
      </w:r>
    </w:p>
    <w:p w:rsidR="00A67B34" w:rsidRPr="00562D7C" w:rsidRDefault="00A67B34" w:rsidP="00A67B34">
      <w:pPr>
        <w:suppressAutoHyphens w:val="0"/>
        <w:jc w:val="center"/>
        <w:rPr>
          <w:sz w:val="24"/>
          <w:szCs w:val="24"/>
          <w:lang w:eastAsia="ru-RU"/>
        </w:rPr>
      </w:pPr>
    </w:p>
    <w:p w:rsidR="00A67B34" w:rsidRPr="00562D7C" w:rsidRDefault="00562D7C" w:rsidP="00A67B34">
      <w:pPr>
        <w:suppressAutoHyphens w:val="0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 xml:space="preserve">                    </w:t>
      </w:r>
      <w:r w:rsidR="00A67B34" w:rsidRPr="00562D7C">
        <w:rPr>
          <w:sz w:val="24"/>
          <w:szCs w:val="24"/>
          <w:lang w:eastAsia="ru-RU"/>
        </w:rPr>
        <w:t>19.01.2024                                     с.Березиково                             № 5/П/93.010</w:t>
      </w:r>
    </w:p>
    <w:p w:rsidR="00A67B34" w:rsidRPr="00562D7C" w:rsidRDefault="00A67B34" w:rsidP="00A67B34">
      <w:pPr>
        <w:suppressAutoHyphens w:val="0"/>
        <w:rPr>
          <w:sz w:val="24"/>
          <w:szCs w:val="24"/>
          <w:lang w:eastAsia="ru-RU"/>
        </w:rPr>
      </w:pPr>
    </w:p>
    <w:p w:rsidR="00A67B34" w:rsidRPr="00562D7C" w:rsidRDefault="00A67B34" w:rsidP="00A67B34">
      <w:pPr>
        <w:shd w:val="clear" w:color="auto" w:fill="FFFFFF"/>
        <w:suppressAutoHyphens w:val="0"/>
        <w:spacing w:line="290" w:lineRule="atLeast"/>
        <w:jc w:val="center"/>
        <w:rPr>
          <w:bCs/>
          <w:sz w:val="24"/>
          <w:szCs w:val="24"/>
          <w:lang w:eastAsia="ru-RU"/>
        </w:rPr>
      </w:pPr>
      <w:r w:rsidRPr="00562D7C">
        <w:rPr>
          <w:bCs/>
          <w:sz w:val="24"/>
          <w:szCs w:val="24"/>
          <w:lang w:eastAsia="ru-RU"/>
        </w:rPr>
        <w:t>Об отмене постановления администрации Кировского сельсовета Тогучинского района Новосибирской области от 13.10.2022 № 117/П/93.010 «</w:t>
      </w:r>
      <w:r w:rsidRPr="00562D7C">
        <w:rPr>
          <w:sz w:val="24"/>
          <w:szCs w:val="24"/>
          <w:lang w:eastAsia="ru-RU"/>
        </w:rPr>
        <w:t>Об утверждении</w:t>
      </w:r>
      <w:r w:rsidRPr="00562D7C">
        <w:rPr>
          <w:bCs/>
          <w:sz w:val="24"/>
          <w:szCs w:val="24"/>
          <w:lang w:eastAsia="ru-RU"/>
        </w:rPr>
        <w:t xml:space="preserve"> порядка принятия решений об отнесении возникших чрезвычайных ситуаций к чрезвычайным ситуациям муниципального характера»</w:t>
      </w:r>
    </w:p>
    <w:p w:rsidR="00A67B34" w:rsidRPr="00562D7C" w:rsidRDefault="00A67B34" w:rsidP="00A67B34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A67B34" w:rsidRPr="00562D7C" w:rsidRDefault="00A67B34" w:rsidP="00A67B34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A67B34" w:rsidRPr="00562D7C" w:rsidRDefault="00A67B34" w:rsidP="00A67B34">
      <w:pPr>
        <w:shd w:val="clear" w:color="auto" w:fill="FFFFFF"/>
        <w:suppressAutoHyphens w:val="0"/>
        <w:spacing w:line="290" w:lineRule="atLeast"/>
        <w:ind w:firstLine="540"/>
        <w:jc w:val="both"/>
        <w:rPr>
          <w:bCs/>
          <w:sz w:val="24"/>
          <w:szCs w:val="24"/>
          <w:lang w:eastAsia="ru-RU"/>
        </w:rPr>
      </w:pPr>
      <w:r w:rsidRPr="00562D7C">
        <w:rPr>
          <w:rFonts w:eastAsia="Calibri"/>
          <w:sz w:val="24"/>
          <w:szCs w:val="24"/>
          <w:lang w:eastAsia="en-US"/>
        </w:rPr>
        <w:t xml:space="preserve">На основании Экспертного заключения Министерства юстиции Новосибирской области от 15.09.2023 г. № 3549-02-02-03/9 на постановление </w:t>
      </w:r>
      <w:r w:rsidRPr="00562D7C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13.10.2022 № 117/П/93.010 «Об утверждении порядка принятия решений об отнесении возникших чрезвычайных ситуаций к чрезвычайным ситуациям муниципального характера», администрация Кировского сельсовета Тогучинского района Новосибирской области</w:t>
      </w:r>
    </w:p>
    <w:p w:rsidR="00A67B34" w:rsidRPr="00562D7C" w:rsidRDefault="00A67B34" w:rsidP="00A67B34">
      <w:pPr>
        <w:shd w:val="clear" w:color="auto" w:fill="FFFFFF"/>
        <w:suppressAutoHyphens w:val="0"/>
        <w:spacing w:line="290" w:lineRule="atLeast"/>
        <w:jc w:val="both"/>
        <w:rPr>
          <w:bCs/>
          <w:sz w:val="24"/>
          <w:szCs w:val="24"/>
          <w:lang w:eastAsia="ru-RU"/>
        </w:rPr>
      </w:pPr>
      <w:r w:rsidRPr="00562D7C">
        <w:rPr>
          <w:bCs/>
          <w:sz w:val="24"/>
          <w:szCs w:val="24"/>
          <w:lang w:eastAsia="ru-RU"/>
        </w:rPr>
        <w:t>ПОСТАНОВЛЯЕТ:</w:t>
      </w:r>
    </w:p>
    <w:p w:rsidR="00A67B34" w:rsidRPr="00562D7C" w:rsidRDefault="00A67B34" w:rsidP="00A67B34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562D7C">
        <w:rPr>
          <w:rFonts w:eastAsia="Calibri"/>
          <w:sz w:val="24"/>
          <w:szCs w:val="24"/>
          <w:lang w:eastAsia="en-US"/>
        </w:rPr>
        <w:t xml:space="preserve">          1.  Отменить  постановление </w:t>
      </w:r>
      <w:r w:rsidRPr="00562D7C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13.10.2022 № 117/П/93.010 «Об утверждении порядка принятия решений об отнесении возникших чрезвычайных ситуаций к чрезвычайным ситуациям муниципального характера», так как определение порядка принятия решений об отнесении возникших чрезвычайных ситуаций к чрезвычайным ситуациям муниципального характера на территории Кировского сельсовета Тогучинского района Новосибирской области относится к полномочиям органов местного самоуправления Тогучинского района Новосибирской области.</w:t>
      </w:r>
    </w:p>
    <w:p w:rsidR="00A67B34" w:rsidRPr="00562D7C" w:rsidRDefault="00A67B34" w:rsidP="00A67B34">
      <w:pPr>
        <w:suppressAutoHyphens w:val="0"/>
        <w:ind w:firstLine="708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562D7C">
        <w:rPr>
          <w:sz w:val="24"/>
          <w:szCs w:val="24"/>
          <w:lang w:eastAsia="ru-RU"/>
        </w:rPr>
        <w:t xml:space="preserve">2. </w:t>
      </w:r>
      <w:r w:rsidRPr="00562D7C">
        <w:rPr>
          <w:rFonts w:eastAsia="Calibri"/>
          <w:sz w:val="24"/>
          <w:szCs w:val="24"/>
          <w:lang w:eastAsia="en-US"/>
        </w:rPr>
        <w:t xml:space="preserve">Опубликовать настоящее Постановление в периодическом печатном издании "Кировский Вестник" и разместить на официальном сайте </w:t>
      </w:r>
      <w:proofErr w:type="gramStart"/>
      <w:r w:rsidRPr="00562D7C">
        <w:rPr>
          <w:rFonts w:eastAsia="Calibri"/>
          <w:sz w:val="24"/>
          <w:szCs w:val="24"/>
          <w:lang w:eastAsia="en-US"/>
        </w:rPr>
        <w:t xml:space="preserve">администрации  </w:t>
      </w:r>
      <w:r w:rsidRPr="00562D7C">
        <w:rPr>
          <w:rFonts w:eastAsia="Calibri"/>
          <w:bCs/>
          <w:sz w:val="24"/>
          <w:szCs w:val="24"/>
          <w:lang w:eastAsia="en-US"/>
        </w:rPr>
        <w:t>Кировского</w:t>
      </w:r>
      <w:proofErr w:type="gramEnd"/>
      <w:r w:rsidRPr="00562D7C">
        <w:rPr>
          <w:rFonts w:eastAsia="Calibri"/>
          <w:sz w:val="24"/>
          <w:szCs w:val="24"/>
          <w:lang w:eastAsia="en-US"/>
        </w:rPr>
        <w:t xml:space="preserve"> сельсовета Тогучинского района Новосибирской области.</w:t>
      </w:r>
    </w:p>
    <w:p w:rsidR="00A67B34" w:rsidRPr="00562D7C" w:rsidRDefault="00A67B34" w:rsidP="00A67B34">
      <w:pPr>
        <w:suppressAutoHyphens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62D7C">
        <w:rPr>
          <w:rFonts w:eastAsia="Calibri"/>
          <w:sz w:val="24"/>
          <w:szCs w:val="24"/>
          <w:lang w:eastAsia="en-US"/>
        </w:rPr>
        <w:t>3</w:t>
      </w:r>
      <w:r w:rsidRPr="00562D7C">
        <w:rPr>
          <w:rFonts w:eastAsia="Calibri"/>
          <w:color w:val="000000"/>
          <w:sz w:val="24"/>
          <w:szCs w:val="24"/>
          <w:lang w:eastAsia="en-US"/>
        </w:rPr>
        <w:t>. Контроль за исполнением постановления оставляю за собой.</w:t>
      </w: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 xml:space="preserve">Глава Кировского сельсовета </w:t>
      </w: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 xml:space="preserve">Тогучинского района   </w:t>
      </w: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 xml:space="preserve">Новосибирской области                                                      </w:t>
      </w:r>
      <w:r w:rsidR="00562D7C" w:rsidRPr="00562D7C">
        <w:rPr>
          <w:sz w:val="24"/>
          <w:szCs w:val="24"/>
          <w:lang w:eastAsia="ru-RU"/>
        </w:rPr>
        <w:t xml:space="preserve">                                     </w:t>
      </w:r>
      <w:r w:rsidRPr="00562D7C">
        <w:rPr>
          <w:sz w:val="24"/>
          <w:szCs w:val="24"/>
          <w:lang w:eastAsia="ru-RU"/>
        </w:rPr>
        <w:t xml:space="preserve">         </w:t>
      </w:r>
      <w:proofErr w:type="spellStart"/>
      <w:r w:rsidRPr="00562D7C">
        <w:rPr>
          <w:sz w:val="24"/>
          <w:szCs w:val="24"/>
          <w:lang w:eastAsia="ru-RU"/>
        </w:rPr>
        <w:t>Е.Н.Шляхтичева</w:t>
      </w:r>
      <w:proofErr w:type="spellEnd"/>
      <w:r w:rsidRPr="00562D7C">
        <w:rPr>
          <w:sz w:val="24"/>
          <w:szCs w:val="24"/>
          <w:lang w:eastAsia="ru-RU"/>
        </w:rPr>
        <w:t xml:space="preserve"> </w:t>
      </w: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2D7C" w:rsidRPr="00562D7C" w:rsidRDefault="00562D7C" w:rsidP="00A67B3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562D7C">
        <w:rPr>
          <w:sz w:val="20"/>
          <w:lang w:eastAsia="ru-RU"/>
        </w:rPr>
        <w:t>Малышева</w:t>
      </w:r>
    </w:p>
    <w:p w:rsidR="00A67B34" w:rsidRPr="00562D7C" w:rsidRDefault="00A67B34" w:rsidP="00A67B34">
      <w:pPr>
        <w:widowControl w:val="0"/>
        <w:autoSpaceDE w:val="0"/>
        <w:autoSpaceDN w:val="0"/>
        <w:adjustRightInd w:val="0"/>
        <w:jc w:val="both"/>
        <w:rPr>
          <w:sz w:val="20"/>
          <w:lang w:eastAsia="ru-RU"/>
        </w:rPr>
      </w:pPr>
      <w:r w:rsidRPr="00562D7C">
        <w:rPr>
          <w:sz w:val="20"/>
          <w:lang w:eastAsia="ru-RU"/>
        </w:rPr>
        <w:t>25-732</w:t>
      </w:r>
    </w:p>
    <w:p w:rsidR="00A67B34" w:rsidRPr="00562D7C" w:rsidRDefault="00A67B34" w:rsidP="005D0586">
      <w:pPr>
        <w:suppressAutoHyphens w:val="0"/>
        <w:rPr>
          <w:sz w:val="24"/>
          <w:szCs w:val="24"/>
        </w:rPr>
      </w:pPr>
    </w:p>
    <w:p w:rsidR="00562D7C" w:rsidRP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  <w:r w:rsidRPr="00562D7C">
        <w:rPr>
          <w:sz w:val="24"/>
          <w:szCs w:val="24"/>
          <w:lang w:eastAsia="en-US"/>
        </w:rPr>
        <w:lastRenderedPageBreak/>
        <w:t>АДМИНИСТРАЦИЯ</w:t>
      </w:r>
    </w:p>
    <w:p w:rsidR="00562D7C" w:rsidRP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  <w:r w:rsidRPr="00562D7C">
        <w:rPr>
          <w:sz w:val="24"/>
          <w:szCs w:val="24"/>
          <w:lang w:eastAsia="en-US"/>
        </w:rPr>
        <w:t>КИРОВСКОГО СЕЛЬСОВЕТА</w:t>
      </w:r>
    </w:p>
    <w:p w:rsidR="00562D7C" w:rsidRP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  <w:r w:rsidRPr="00562D7C">
        <w:rPr>
          <w:sz w:val="24"/>
          <w:szCs w:val="24"/>
          <w:lang w:eastAsia="en-US"/>
        </w:rPr>
        <w:t>ТОГУЧИНСКОГО РАЙОНА</w:t>
      </w:r>
    </w:p>
    <w:p w:rsidR="00562D7C" w:rsidRP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  <w:r w:rsidRPr="00562D7C">
        <w:rPr>
          <w:sz w:val="24"/>
          <w:szCs w:val="24"/>
          <w:lang w:eastAsia="en-US"/>
        </w:rPr>
        <w:t>НОВОСИБИРСКОЙ ОБЛАСТИ</w:t>
      </w:r>
    </w:p>
    <w:p w:rsid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</w:p>
    <w:p w:rsidR="001C6DA1" w:rsidRPr="00562D7C" w:rsidRDefault="001C6DA1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</w:p>
    <w:p w:rsidR="00562D7C" w:rsidRP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  <w:r w:rsidRPr="00562D7C">
        <w:rPr>
          <w:sz w:val="24"/>
          <w:szCs w:val="24"/>
          <w:lang w:eastAsia="en-US"/>
        </w:rPr>
        <w:t>ПОСТАНОВЛЕНИЕ</w:t>
      </w:r>
    </w:p>
    <w:p w:rsidR="00562D7C" w:rsidRP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</w:p>
    <w:p w:rsidR="00562D7C" w:rsidRPr="00562D7C" w:rsidRDefault="00562D7C" w:rsidP="00562D7C">
      <w:pPr>
        <w:suppressAutoHyphens w:val="0"/>
        <w:spacing w:line="259" w:lineRule="auto"/>
        <w:jc w:val="center"/>
        <w:rPr>
          <w:sz w:val="24"/>
          <w:szCs w:val="24"/>
          <w:lang w:eastAsia="en-US"/>
        </w:rPr>
      </w:pPr>
      <w:r w:rsidRPr="00562D7C">
        <w:rPr>
          <w:sz w:val="24"/>
          <w:szCs w:val="24"/>
          <w:lang w:eastAsia="en-US"/>
        </w:rPr>
        <w:t xml:space="preserve">19.01.2024                                    с. </w:t>
      </w:r>
      <w:proofErr w:type="spellStart"/>
      <w:r w:rsidRPr="00562D7C">
        <w:rPr>
          <w:sz w:val="24"/>
          <w:szCs w:val="24"/>
          <w:lang w:eastAsia="en-US"/>
        </w:rPr>
        <w:t>Березиково</w:t>
      </w:r>
      <w:proofErr w:type="spellEnd"/>
      <w:r w:rsidRPr="00562D7C">
        <w:rPr>
          <w:sz w:val="24"/>
          <w:szCs w:val="24"/>
          <w:lang w:eastAsia="en-US"/>
        </w:rPr>
        <w:t xml:space="preserve">                                № 6/П/93.010</w:t>
      </w:r>
    </w:p>
    <w:p w:rsidR="00562D7C" w:rsidRPr="00562D7C" w:rsidRDefault="00562D7C" w:rsidP="00562D7C">
      <w:pPr>
        <w:suppressAutoHyphens w:val="0"/>
        <w:jc w:val="center"/>
        <w:rPr>
          <w:sz w:val="24"/>
          <w:szCs w:val="24"/>
          <w:lang w:eastAsia="ru-RU"/>
        </w:rPr>
      </w:pPr>
    </w:p>
    <w:p w:rsidR="00562D7C" w:rsidRPr="00562D7C" w:rsidRDefault="00562D7C" w:rsidP="00562D7C">
      <w:pPr>
        <w:shd w:val="clear" w:color="auto" w:fill="FFFFFF"/>
        <w:suppressAutoHyphens w:val="0"/>
        <w:ind w:firstLine="540"/>
        <w:jc w:val="center"/>
        <w:rPr>
          <w:bCs/>
          <w:sz w:val="24"/>
          <w:szCs w:val="24"/>
          <w:lang w:eastAsia="ru-RU"/>
        </w:rPr>
      </w:pPr>
      <w:proofErr w:type="gramStart"/>
      <w:r w:rsidRPr="00562D7C">
        <w:rPr>
          <w:bCs/>
          <w:sz w:val="24"/>
          <w:szCs w:val="24"/>
          <w:lang w:eastAsia="ru-RU"/>
        </w:rPr>
        <w:t>О  внесении</w:t>
      </w:r>
      <w:proofErr w:type="gramEnd"/>
      <w:r w:rsidRPr="00562D7C">
        <w:rPr>
          <w:bCs/>
          <w:sz w:val="24"/>
          <w:szCs w:val="24"/>
          <w:lang w:eastAsia="ru-RU"/>
        </w:rPr>
        <w:t xml:space="preserve"> изменений в постановление администрации</w:t>
      </w:r>
    </w:p>
    <w:p w:rsidR="00562D7C" w:rsidRPr="00562D7C" w:rsidRDefault="00562D7C" w:rsidP="00562D7C">
      <w:pPr>
        <w:suppressAutoHyphens w:val="0"/>
        <w:spacing w:after="200"/>
        <w:jc w:val="center"/>
        <w:rPr>
          <w:bCs/>
          <w:sz w:val="24"/>
          <w:szCs w:val="24"/>
          <w:lang w:eastAsia="ru-RU"/>
        </w:rPr>
      </w:pPr>
      <w:r w:rsidRPr="00562D7C">
        <w:rPr>
          <w:bCs/>
          <w:sz w:val="24"/>
          <w:szCs w:val="24"/>
          <w:lang w:eastAsia="ru-RU"/>
        </w:rPr>
        <w:t xml:space="preserve">Кировского сельсовета Тогучинского района Новосибирской области от 10.02.2023 № 19/П/93.010 «Об утверждении Положения о проведении аттестации муниципальных служащих администрации Кировского сельсовета Тогучинского района Новосибирской области» </w:t>
      </w:r>
    </w:p>
    <w:p w:rsidR="00562D7C" w:rsidRPr="00562D7C" w:rsidRDefault="00562D7C" w:rsidP="00562D7C">
      <w:pPr>
        <w:shd w:val="clear" w:color="auto" w:fill="FFFFFF"/>
        <w:suppressAutoHyphens w:val="0"/>
        <w:ind w:firstLine="540"/>
        <w:jc w:val="both"/>
        <w:rPr>
          <w:bCs/>
          <w:sz w:val="24"/>
          <w:szCs w:val="24"/>
          <w:lang w:eastAsia="ru-RU"/>
        </w:rPr>
      </w:pPr>
      <w:r w:rsidRPr="00562D7C">
        <w:rPr>
          <w:rFonts w:eastAsia="Calibri"/>
          <w:sz w:val="24"/>
          <w:szCs w:val="24"/>
          <w:lang w:eastAsia="en-US"/>
        </w:rPr>
        <w:t xml:space="preserve">На основании Экспертного заключения от 25.05.2023 г. №1946-02-02-03/9 на </w:t>
      </w:r>
      <w:r w:rsidRPr="00562D7C">
        <w:rPr>
          <w:bCs/>
          <w:sz w:val="24"/>
          <w:szCs w:val="24"/>
          <w:lang w:eastAsia="ru-RU"/>
        </w:rPr>
        <w:t>постановление администрации Кировского сельсовета Тогучинского района Новосибирской области от 10.02.2023 № 19 «Об утверждении Положения о проведении аттестации муниципальных служащих администрации Кировского сельсовета Тогучинского района Новосибирской области», администрация Кировского сельсовета Тогучинского района Новосибирской области</w:t>
      </w:r>
    </w:p>
    <w:p w:rsidR="00562D7C" w:rsidRPr="00562D7C" w:rsidRDefault="00562D7C" w:rsidP="00562D7C">
      <w:pPr>
        <w:shd w:val="clear" w:color="auto" w:fill="FFFFFF"/>
        <w:suppressAutoHyphens w:val="0"/>
        <w:spacing w:line="290" w:lineRule="atLeast"/>
        <w:jc w:val="both"/>
        <w:rPr>
          <w:bCs/>
          <w:sz w:val="24"/>
          <w:szCs w:val="24"/>
          <w:lang w:eastAsia="ru-RU"/>
        </w:rPr>
      </w:pPr>
      <w:r w:rsidRPr="00562D7C">
        <w:rPr>
          <w:bCs/>
          <w:sz w:val="24"/>
          <w:szCs w:val="24"/>
          <w:lang w:eastAsia="ru-RU"/>
        </w:rPr>
        <w:t>ПОСТАНОВЛЯЕТ:</w:t>
      </w:r>
    </w:p>
    <w:p w:rsidR="00562D7C" w:rsidRPr="00562D7C" w:rsidRDefault="00562D7C" w:rsidP="00562D7C">
      <w:pPr>
        <w:suppressAutoHyphens w:val="0"/>
        <w:ind w:firstLine="539"/>
        <w:jc w:val="both"/>
        <w:rPr>
          <w:bCs/>
          <w:sz w:val="24"/>
          <w:szCs w:val="24"/>
          <w:lang w:eastAsia="ru-RU"/>
        </w:rPr>
      </w:pPr>
      <w:r w:rsidRPr="00562D7C">
        <w:rPr>
          <w:bCs/>
          <w:sz w:val="24"/>
          <w:szCs w:val="24"/>
          <w:lang w:eastAsia="ru-RU"/>
        </w:rPr>
        <w:t>Внести в Положение о проведении аттестации муниципальных служащих администрации Кировского сельсовета Тогучинского района Новосибирской области</w:t>
      </w:r>
      <w:r w:rsidRPr="00562D7C">
        <w:rPr>
          <w:bCs/>
          <w:color w:val="000000"/>
          <w:sz w:val="24"/>
          <w:szCs w:val="24"/>
          <w:lang w:eastAsia="ru-RU"/>
        </w:rPr>
        <w:t xml:space="preserve">, утверждённое </w:t>
      </w:r>
      <w:r w:rsidRPr="00562D7C">
        <w:rPr>
          <w:rFonts w:eastAsia="Calibri"/>
          <w:sz w:val="24"/>
          <w:szCs w:val="24"/>
          <w:lang w:eastAsia="en-US"/>
        </w:rPr>
        <w:t xml:space="preserve">постановлением </w:t>
      </w:r>
      <w:r w:rsidRPr="00562D7C">
        <w:rPr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10.02.2023 № 19/П/93.010 следующие изменения:</w:t>
      </w:r>
    </w:p>
    <w:p w:rsidR="00562D7C" w:rsidRPr="00562D7C" w:rsidRDefault="00562D7C" w:rsidP="00562D7C">
      <w:pPr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2D7C">
        <w:rPr>
          <w:bCs/>
          <w:sz w:val="24"/>
          <w:szCs w:val="24"/>
          <w:lang w:eastAsia="ru-RU"/>
        </w:rPr>
        <w:t xml:space="preserve">Из </w:t>
      </w:r>
      <w:r w:rsidRPr="00562D7C">
        <w:rPr>
          <w:rFonts w:eastAsia="Calibri"/>
          <w:sz w:val="24"/>
          <w:szCs w:val="24"/>
          <w:lang w:eastAsia="en-US"/>
        </w:rPr>
        <w:t xml:space="preserve">абзаца второго пункта 2.4 </w:t>
      </w:r>
      <w:proofErr w:type="gramStart"/>
      <w:r w:rsidRPr="00562D7C">
        <w:rPr>
          <w:rFonts w:eastAsia="Calibri"/>
          <w:sz w:val="24"/>
          <w:szCs w:val="24"/>
          <w:lang w:eastAsia="en-US"/>
        </w:rPr>
        <w:t>Положения  исключить</w:t>
      </w:r>
      <w:proofErr w:type="gramEnd"/>
      <w:r w:rsidRPr="00562D7C">
        <w:rPr>
          <w:rFonts w:eastAsia="Calibri"/>
          <w:sz w:val="24"/>
          <w:szCs w:val="24"/>
          <w:lang w:eastAsia="en-US"/>
        </w:rPr>
        <w:t xml:space="preserve"> слова «</w:t>
      </w:r>
      <w:r w:rsidRPr="00562D7C">
        <w:rPr>
          <w:rFonts w:eastAsia="Calibri"/>
          <w:bCs/>
          <w:sz w:val="24"/>
          <w:szCs w:val="24"/>
          <w:lang w:eastAsia="en-US"/>
        </w:rPr>
        <w:t>члены избирательной комиссии муниципального образования».</w:t>
      </w:r>
      <w:r w:rsidRPr="00562D7C">
        <w:rPr>
          <w:rFonts w:eastAsia="Calibri"/>
          <w:sz w:val="24"/>
          <w:szCs w:val="24"/>
          <w:lang w:eastAsia="en-US"/>
        </w:rPr>
        <w:t xml:space="preserve"> </w:t>
      </w:r>
    </w:p>
    <w:p w:rsidR="00562D7C" w:rsidRPr="00562D7C" w:rsidRDefault="00562D7C" w:rsidP="00562D7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4"/>
          <w:szCs w:val="24"/>
        </w:rPr>
      </w:pPr>
      <w:r w:rsidRPr="00562D7C">
        <w:rPr>
          <w:color w:val="000000"/>
          <w:sz w:val="24"/>
          <w:szCs w:val="24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1C6DA1" w:rsidRDefault="001C6DA1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</w:p>
    <w:p w:rsidR="00562D7C" w:rsidRPr="00562D7C" w:rsidRDefault="00562D7C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>Глава Кировского сельсовета</w:t>
      </w:r>
    </w:p>
    <w:p w:rsidR="00562D7C" w:rsidRPr="00562D7C" w:rsidRDefault="00562D7C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>Тогучинского района</w:t>
      </w:r>
    </w:p>
    <w:p w:rsidR="00562D7C" w:rsidRPr="00562D7C" w:rsidRDefault="00562D7C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 xml:space="preserve">Новосибирской области                                                    </w:t>
      </w:r>
      <w:r w:rsidR="002B739B">
        <w:rPr>
          <w:sz w:val="24"/>
          <w:szCs w:val="24"/>
          <w:lang w:eastAsia="ru-RU"/>
        </w:rPr>
        <w:t xml:space="preserve">                                      </w:t>
      </w:r>
      <w:r w:rsidRPr="00562D7C">
        <w:rPr>
          <w:sz w:val="24"/>
          <w:szCs w:val="24"/>
          <w:lang w:eastAsia="ru-RU"/>
        </w:rPr>
        <w:t xml:space="preserve">      Е.Н. </w:t>
      </w:r>
      <w:proofErr w:type="spellStart"/>
      <w:r w:rsidRPr="00562D7C">
        <w:rPr>
          <w:sz w:val="24"/>
          <w:szCs w:val="24"/>
          <w:lang w:eastAsia="ru-RU"/>
        </w:rPr>
        <w:t>Шляхтичева</w:t>
      </w:r>
      <w:proofErr w:type="spellEnd"/>
    </w:p>
    <w:p w:rsidR="00562D7C" w:rsidRDefault="00562D7C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</w:p>
    <w:p w:rsidR="001C6DA1" w:rsidRPr="00562D7C" w:rsidRDefault="001C6DA1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</w:p>
    <w:p w:rsidR="00562D7C" w:rsidRPr="00562D7C" w:rsidRDefault="00562D7C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proofErr w:type="spellStart"/>
      <w:r w:rsidRPr="00562D7C">
        <w:rPr>
          <w:sz w:val="24"/>
          <w:szCs w:val="24"/>
          <w:lang w:eastAsia="ru-RU"/>
        </w:rPr>
        <w:t>Касинцева</w:t>
      </w:r>
      <w:proofErr w:type="spellEnd"/>
    </w:p>
    <w:p w:rsidR="00562D7C" w:rsidRPr="00562D7C" w:rsidRDefault="00562D7C" w:rsidP="00562D7C">
      <w:pPr>
        <w:shd w:val="clear" w:color="auto" w:fill="FFFFFF"/>
        <w:suppressAutoHyphens w:val="0"/>
        <w:spacing w:line="290" w:lineRule="atLeast"/>
        <w:jc w:val="both"/>
        <w:rPr>
          <w:sz w:val="24"/>
          <w:szCs w:val="24"/>
          <w:lang w:eastAsia="ru-RU"/>
        </w:rPr>
      </w:pPr>
      <w:r w:rsidRPr="00562D7C">
        <w:rPr>
          <w:sz w:val="24"/>
          <w:szCs w:val="24"/>
          <w:lang w:eastAsia="ru-RU"/>
        </w:rPr>
        <w:t>25630</w:t>
      </w:r>
    </w:p>
    <w:p w:rsidR="001C6DA1" w:rsidRDefault="001C6DA1" w:rsidP="005D0586">
      <w:pPr>
        <w:suppressAutoHyphens w:val="0"/>
        <w:rPr>
          <w:szCs w:val="28"/>
        </w:rPr>
      </w:pPr>
    </w:p>
    <w:p w:rsidR="001C6DA1" w:rsidRDefault="001C6DA1" w:rsidP="005D0586">
      <w:pPr>
        <w:suppressAutoHyphens w:val="0"/>
        <w:rPr>
          <w:szCs w:val="28"/>
        </w:rPr>
      </w:pPr>
    </w:p>
    <w:p w:rsidR="00A67B34" w:rsidRDefault="001C6DA1" w:rsidP="005D0586">
      <w:pPr>
        <w:suppressAutoHyphens w:val="0"/>
        <w:rPr>
          <w:szCs w:val="28"/>
        </w:rPr>
      </w:pPr>
      <w:r>
        <w:rPr>
          <w:szCs w:val="28"/>
        </w:rPr>
        <w:t>------------------------------------------------------------------------------------------------------------</w:t>
      </w: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P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6DA1">
        <w:rPr>
          <w:b/>
          <w:sz w:val="24"/>
          <w:szCs w:val="24"/>
          <w:lang w:eastAsia="ru-RU"/>
        </w:rPr>
        <w:lastRenderedPageBreak/>
        <w:t>Протокол</w:t>
      </w:r>
    </w:p>
    <w:p w:rsidR="001C6DA1" w:rsidRPr="001C6DA1" w:rsidRDefault="001C6DA1" w:rsidP="001C6DA1">
      <w:pPr>
        <w:suppressAutoHyphens w:val="0"/>
        <w:jc w:val="both"/>
        <w:rPr>
          <w:b/>
          <w:sz w:val="24"/>
          <w:szCs w:val="24"/>
          <w:lang w:eastAsia="ru-RU"/>
        </w:rPr>
      </w:pPr>
      <w:r w:rsidRPr="001C6DA1">
        <w:rPr>
          <w:b/>
          <w:sz w:val="24"/>
          <w:szCs w:val="24"/>
          <w:lang w:eastAsia="ru-RU"/>
        </w:rPr>
        <w:t>публичных слушаний по обсуждению</w:t>
      </w:r>
      <w:r w:rsidRPr="001C6DA1">
        <w:rPr>
          <w:sz w:val="24"/>
          <w:szCs w:val="24"/>
          <w:lang w:eastAsia="ru-RU"/>
        </w:rPr>
        <w:t xml:space="preserve"> </w:t>
      </w:r>
      <w:r w:rsidRPr="001C6DA1">
        <w:rPr>
          <w:b/>
          <w:sz w:val="24"/>
          <w:szCs w:val="24"/>
          <w:lang w:eastAsia="ru-RU"/>
        </w:rPr>
        <w:t>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</w:t>
      </w:r>
    </w:p>
    <w:p w:rsidR="001C6DA1" w:rsidRPr="001C6DA1" w:rsidRDefault="001C6DA1" w:rsidP="001C6DA1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1C6DA1" w:rsidRPr="001C6DA1" w:rsidRDefault="001C6DA1" w:rsidP="001C6D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C6DA1">
        <w:rPr>
          <w:sz w:val="24"/>
          <w:szCs w:val="24"/>
          <w:lang w:eastAsia="ru-RU"/>
        </w:rPr>
        <w:t>Публичные  слушания</w:t>
      </w:r>
      <w:proofErr w:type="gramEnd"/>
      <w:r w:rsidRPr="001C6DA1">
        <w:rPr>
          <w:sz w:val="24"/>
          <w:szCs w:val="24"/>
          <w:lang w:eastAsia="ru-RU"/>
        </w:rPr>
        <w:t xml:space="preserve"> назначены постановлением Главы администрации Кировского сельсовета Тогучинского района Новосибирской области от 28 декабря </w:t>
      </w:r>
      <w:r w:rsidRPr="001C6DA1">
        <w:rPr>
          <w:color w:val="000000"/>
          <w:sz w:val="24"/>
          <w:szCs w:val="24"/>
          <w:lang w:eastAsia="ru-RU"/>
        </w:rPr>
        <w:t>2023</w:t>
      </w:r>
      <w:r w:rsidRPr="001C6DA1">
        <w:rPr>
          <w:rFonts w:ascii="Arial" w:cs="Arial"/>
          <w:color w:val="000000"/>
          <w:sz w:val="24"/>
          <w:szCs w:val="24"/>
          <w:lang w:eastAsia="ru-RU"/>
        </w:rPr>
        <w:t xml:space="preserve"> </w:t>
      </w:r>
      <w:r w:rsidRPr="001C6DA1">
        <w:rPr>
          <w:color w:val="000000"/>
          <w:sz w:val="24"/>
          <w:szCs w:val="24"/>
          <w:lang w:eastAsia="ru-RU"/>
        </w:rPr>
        <w:t xml:space="preserve">года </w:t>
      </w:r>
      <w:r w:rsidRPr="001C6DA1">
        <w:rPr>
          <w:kern w:val="2"/>
          <w:sz w:val="24"/>
          <w:szCs w:val="24"/>
          <w:lang w:eastAsia="ar-SA"/>
        </w:rPr>
        <w:t>№ 116/П/93.010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>Дата проведения публичных слушаний: 11 января</w:t>
      </w:r>
      <w:r w:rsidRPr="001C6DA1">
        <w:rPr>
          <w:color w:val="000000"/>
          <w:sz w:val="24"/>
          <w:szCs w:val="24"/>
          <w:lang w:eastAsia="ru-RU"/>
        </w:rPr>
        <w:t xml:space="preserve"> 2024 года</w:t>
      </w:r>
      <w:r w:rsidRPr="001C6DA1">
        <w:rPr>
          <w:sz w:val="24"/>
          <w:szCs w:val="24"/>
          <w:lang w:eastAsia="ru-RU"/>
        </w:rPr>
        <w:t>.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>Время проведения: с 15-00 часов до 16-00 часов.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 xml:space="preserve">Место </w:t>
      </w:r>
      <w:proofErr w:type="gramStart"/>
      <w:r w:rsidRPr="001C6DA1">
        <w:rPr>
          <w:sz w:val="24"/>
          <w:szCs w:val="24"/>
          <w:lang w:eastAsia="ru-RU"/>
        </w:rPr>
        <w:t xml:space="preserve">проведения:  </w:t>
      </w:r>
      <w:r w:rsidRPr="001C6DA1">
        <w:rPr>
          <w:color w:val="000000"/>
          <w:sz w:val="24"/>
          <w:szCs w:val="24"/>
          <w:lang w:eastAsia="ru-RU"/>
        </w:rPr>
        <w:t>администрации</w:t>
      </w:r>
      <w:proofErr w:type="gramEnd"/>
      <w:r w:rsidRPr="001C6DA1">
        <w:rPr>
          <w:color w:val="000000"/>
          <w:sz w:val="24"/>
          <w:szCs w:val="24"/>
          <w:lang w:eastAsia="ru-RU"/>
        </w:rPr>
        <w:t xml:space="preserve"> Кировского сельсовета </w:t>
      </w:r>
      <w:r w:rsidRPr="001C6DA1">
        <w:rPr>
          <w:sz w:val="24"/>
          <w:szCs w:val="24"/>
          <w:lang w:eastAsia="ru-RU"/>
        </w:rPr>
        <w:t xml:space="preserve">с. </w:t>
      </w:r>
      <w:proofErr w:type="spellStart"/>
      <w:r w:rsidRPr="001C6DA1">
        <w:rPr>
          <w:sz w:val="24"/>
          <w:szCs w:val="24"/>
          <w:lang w:eastAsia="ru-RU"/>
        </w:rPr>
        <w:t>Березиково</w:t>
      </w:r>
      <w:proofErr w:type="spellEnd"/>
      <w:r w:rsidRPr="001C6DA1">
        <w:rPr>
          <w:sz w:val="24"/>
          <w:szCs w:val="24"/>
          <w:lang w:eastAsia="ru-RU"/>
        </w:rPr>
        <w:t>.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 xml:space="preserve">Председатель публичных слушаний </w:t>
      </w:r>
      <w:proofErr w:type="spellStart"/>
      <w:r w:rsidRPr="001C6DA1">
        <w:rPr>
          <w:color w:val="000000"/>
          <w:sz w:val="24"/>
          <w:szCs w:val="24"/>
          <w:lang w:eastAsia="ru-RU"/>
        </w:rPr>
        <w:t>Шляхтичева</w:t>
      </w:r>
      <w:proofErr w:type="spellEnd"/>
      <w:r w:rsidRPr="001C6DA1">
        <w:rPr>
          <w:color w:val="000000"/>
          <w:sz w:val="24"/>
          <w:szCs w:val="24"/>
          <w:lang w:eastAsia="ru-RU"/>
        </w:rPr>
        <w:t xml:space="preserve"> Елена Николаевна</w:t>
      </w:r>
      <w:r w:rsidRPr="001C6DA1">
        <w:rPr>
          <w:sz w:val="24"/>
          <w:szCs w:val="24"/>
          <w:lang w:eastAsia="ru-RU"/>
        </w:rPr>
        <w:t>.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>Секретарь публичных слушаний Давыдкина Валентина Николаевна.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>Количество участников: 27 человек.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 xml:space="preserve">                                                    ПОВЕСТКА ДНЯ: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>1. О рассмотрении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двадцать девятой сессии шестого созыва Совета депутатов Кировского сельсовета Тогучинского района Новосибирской области  от 27 декабря 2023 № 144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области.</w:t>
      </w:r>
      <w:r w:rsidRPr="001C6DA1">
        <w:rPr>
          <w:bCs/>
          <w:sz w:val="24"/>
          <w:szCs w:val="24"/>
          <w:lang w:eastAsia="ru-RU"/>
        </w:rPr>
        <w:t>»</w:t>
      </w:r>
    </w:p>
    <w:p w:rsidR="001C6DA1" w:rsidRPr="001C6DA1" w:rsidRDefault="001C6DA1" w:rsidP="001C6D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eastAsia="ru-RU"/>
        </w:rPr>
      </w:pP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b/>
          <w:sz w:val="24"/>
          <w:szCs w:val="24"/>
          <w:lang w:eastAsia="ru-RU"/>
        </w:rPr>
        <w:t>Докладывал:</w:t>
      </w:r>
      <w:r w:rsidRPr="001C6DA1">
        <w:rPr>
          <w:sz w:val="24"/>
          <w:szCs w:val="24"/>
          <w:lang w:eastAsia="ru-RU"/>
        </w:rPr>
        <w:t xml:space="preserve"> Глава Кировского сельсовета Тогучинского района Новосибирской области </w:t>
      </w:r>
      <w:proofErr w:type="spellStart"/>
      <w:r w:rsidRPr="001C6DA1">
        <w:rPr>
          <w:sz w:val="24"/>
          <w:szCs w:val="24"/>
          <w:lang w:eastAsia="ru-RU"/>
        </w:rPr>
        <w:t>Е.Н.Шляхтичева</w:t>
      </w:r>
      <w:proofErr w:type="spellEnd"/>
      <w:r w:rsidRPr="001C6DA1">
        <w:rPr>
          <w:sz w:val="24"/>
          <w:szCs w:val="24"/>
          <w:lang w:eastAsia="ru-RU"/>
        </w:rPr>
        <w:t xml:space="preserve"> 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области, принятого решением двадцать девятой сессии шестого созыва Совета депутатов Кировского сельсовета Тогучинского района Новосибирской области  от 27 декабря 2023 № 144 «О внесении изменений и дополнений в Устав Кировского сельсовета Тогучинского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области.</w:t>
      </w:r>
      <w:r w:rsidRPr="001C6DA1">
        <w:rPr>
          <w:bCs/>
          <w:sz w:val="24"/>
          <w:szCs w:val="24"/>
          <w:lang w:eastAsia="ru-RU"/>
        </w:rPr>
        <w:t>»</w:t>
      </w:r>
    </w:p>
    <w:p w:rsidR="001C6DA1" w:rsidRPr="001C6DA1" w:rsidRDefault="001C6DA1" w:rsidP="001C6DA1">
      <w:pPr>
        <w:suppressAutoHyphens w:val="0"/>
        <w:jc w:val="both"/>
        <w:rPr>
          <w:bCs/>
          <w:color w:val="000000"/>
          <w:sz w:val="24"/>
          <w:szCs w:val="24"/>
          <w:lang w:eastAsia="ru-RU"/>
        </w:rPr>
      </w:pPr>
      <w:r w:rsidRPr="001C6DA1">
        <w:rPr>
          <w:b/>
          <w:bCs/>
          <w:color w:val="000000"/>
          <w:sz w:val="24"/>
          <w:szCs w:val="24"/>
          <w:lang w:eastAsia="ru-RU"/>
        </w:rPr>
        <w:t>Предложения</w:t>
      </w:r>
      <w:r w:rsidRPr="001C6DA1">
        <w:rPr>
          <w:bCs/>
          <w:color w:val="000000"/>
          <w:sz w:val="24"/>
          <w:szCs w:val="24"/>
          <w:lang w:eastAsia="ru-RU"/>
        </w:rPr>
        <w:t>: не поступило</w:t>
      </w:r>
    </w:p>
    <w:p w:rsidR="001C6DA1" w:rsidRPr="001C6DA1" w:rsidRDefault="001C6DA1" w:rsidP="001C6D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C6DA1">
        <w:rPr>
          <w:b/>
          <w:bCs/>
          <w:color w:val="000000"/>
          <w:sz w:val="24"/>
          <w:szCs w:val="24"/>
          <w:lang w:eastAsia="ru-RU"/>
        </w:rPr>
        <w:t>Решение</w:t>
      </w:r>
      <w:r w:rsidRPr="001C6DA1">
        <w:rPr>
          <w:bCs/>
          <w:color w:val="000000"/>
          <w:sz w:val="24"/>
          <w:szCs w:val="24"/>
          <w:lang w:eastAsia="ru-RU"/>
        </w:rPr>
        <w:t xml:space="preserve">: Рекомендовать Совету депутатов Кировского сельсовета рассмотреть проект муниципального правового акта о внесении изменений в Устав Кировского сельсовета на сессии Совета депутатов </w:t>
      </w:r>
      <w:r w:rsidRPr="001C6DA1">
        <w:rPr>
          <w:sz w:val="24"/>
          <w:szCs w:val="24"/>
          <w:lang w:eastAsia="ru-RU"/>
        </w:rPr>
        <w:t>Кировского сельсовета Тогучинского района Новосибирской области.</w:t>
      </w:r>
    </w:p>
    <w:p w:rsidR="001C6DA1" w:rsidRPr="001C6DA1" w:rsidRDefault="001C6DA1" w:rsidP="001C6DA1">
      <w:pPr>
        <w:tabs>
          <w:tab w:val="left" w:pos="0"/>
        </w:tabs>
        <w:suppressAutoHyphens w:val="0"/>
        <w:jc w:val="both"/>
        <w:rPr>
          <w:b/>
          <w:sz w:val="24"/>
          <w:szCs w:val="24"/>
          <w:lang w:eastAsia="ru-RU"/>
        </w:rPr>
      </w:pPr>
    </w:p>
    <w:p w:rsidR="001C6DA1" w:rsidRPr="001C6DA1" w:rsidRDefault="001C6DA1" w:rsidP="001C6DA1">
      <w:pPr>
        <w:tabs>
          <w:tab w:val="left" w:pos="0"/>
        </w:tabs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b/>
          <w:sz w:val="24"/>
          <w:szCs w:val="24"/>
          <w:lang w:eastAsia="ru-RU"/>
        </w:rPr>
        <w:t>Голосовали:</w:t>
      </w:r>
      <w:r w:rsidRPr="001C6DA1">
        <w:rPr>
          <w:sz w:val="24"/>
          <w:szCs w:val="24"/>
          <w:lang w:eastAsia="ru-RU"/>
        </w:rPr>
        <w:t xml:space="preserve"> «За» - 27 «Против» - нет «Воздержались» - нет 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 xml:space="preserve">     </w:t>
      </w:r>
    </w:p>
    <w:p w:rsidR="001C6DA1" w:rsidRPr="001C6DA1" w:rsidRDefault="001C6DA1" w:rsidP="001C6DA1">
      <w:pPr>
        <w:suppressAutoHyphens w:val="0"/>
        <w:jc w:val="both"/>
        <w:rPr>
          <w:sz w:val="24"/>
          <w:szCs w:val="24"/>
          <w:lang w:eastAsia="ru-RU"/>
        </w:rPr>
      </w:pPr>
      <w:r w:rsidRPr="001C6DA1">
        <w:rPr>
          <w:sz w:val="24"/>
          <w:szCs w:val="24"/>
          <w:lang w:eastAsia="ru-RU"/>
        </w:rPr>
        <w:t xml:space="preserve">Председатель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 </w:t>
      </w:r>
      <w:r w:rsidRPr="001C6DA1">
        <w:rPr>
          <w:sz w:val="24"/>
          <w:szCs w:val="24"/>
          <w:lang w:eastAsia="ru-RU"/>
        </w:rPr>
        <w:t xml:space="preserve">           </w:t>
      </w:r>
      <w:proofErr w:type="spellStart"/>
      <w:r w:rsidRPr="001C6DA1">
        <w:rPr>
          <w:sz w:val="24"/>
          <w:szCs w:val="24"/>
          <w:lang w:eastAsia="ru-RU"/>
        </w:rPr>
        <w:t>Е.Н.Шляхтичева</w:t>
      </w:r>
      <w:proofErr w:type="spellEnd"/>
    </w:p>
    <w:p w:rsidR="001C6DA1" w:rsidRPr="001C6DA1" w:rsidRDefault="001C6DA1" w:rsidP="001C6D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</w:p>
    <w:p w:rsidR="001C6DA1" w:rsidRPr="001C6DA1" w:rsidRDefault="001C6DA1" w:rsidP="001C6D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  <w:lang w:eastAsia="ru-RU"/>
        </w:rPr>
      </w:pPr>
      <w:r w:rsidRPr="001C6DA1">
        <w:rPr>
          <w:bCs/>
          <w:color w:val="000000"/>
          <w:sz w:val="24"/>
          <w:szCs w:val="24"/>
          <w:lang w:eastAsia="ru-RU"/>
        </w:rPr>
        <w:t xml:space="preserve">Секретарь                                                                            </w:t>
      </w:r>
      <w:r>
        <w:rPr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1C6DA1">
        <w:rPr>
          <w:bCs/>
          <w:color w:val="000000"/>
          <w:sz w:val="24"/>
          <w:szCs w:val="24"/>
          <w:lang w:eastAsia="ru-RU"/>
        </w:rPr>
        <w:t xml:space="preserve">      </w:t>
      </w:r>
      <w:proofErr w:type="spellStart"/>
      <w:r w:rsidRPr="001C6DA1">
        <w:rPr>
          <w:bCs/>
          <w:color w:val="000000"/>
          <w:sz w:val="24"/>
          <w:szCs w:val="24"/>
          <w:lang w:eastAsia="ru-RU"/>
        </w:rPr>
        <w:t>В.Н.Давыдкина</w:t>
      </w:r>
      <w:proofErr w:type="spellEnd"/>
    </w:p>
    <w:p w:rsidR="001C6DA1" w:rsidRPr="001C6DA1" w:rsidRDefault="001C6DA1" w:rsidP="001C6DA1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A67B34" w:rsidRDefault="00A67B34" w:rsidP="005D0586">
      <w:pPr>
        <w:suppressAutoHyphens w:val="0"/>
        <w:rPr>
          <w:szCs w:val="28"/>
        </w:rPr>
      </w:pPr>
    </w:p>
    <w:p w:rsidR="00FB3916" w:rsidRDefault="00FB3916" w:rsidP="005D0586">
      <w:pPr>
        <w:suppressAutoHyphens w:val="0"/>
        <w:rPr>
          <w:szCs w:val="28"/>
        </w:rPr>
      </w:pPr>
    </w:p>
    <w:p w:rsidR="00562D7C" w:rsidRDefault="00562D7C" w:rsidP="005D0586">
      <w:pPr>
        <w:suppressAutoHyphens w:val="0"/>
        <w:rPr>
          <w:szCs w:val="28"/>
        </w:rPr>
      </w:pPr>
    </w:p>
    <w:p w:rsidR="00562D7C" w:rsidRDefault="00562D7C" w:rsidP="005D0586">
      <w:pPr>
        <w:suppressAutoHyphens w:val="0"/>
        <w:rPr>
          <w:szCs w:val="28"/>
        </w:rPr>
      </w:pPr>
    </w:p>
    <w:p w:rsidR="00562D7C" w:rsidRDefault="00562D7C" w:rsidP="005D0586">
      <w:pPr>
        <w:suppressAutoHyphens w:val="0"/>
        <w:rPr>
          <w:szCs w:val="28"/>
        </w:rPr>
      </w:pPr>
    </w:p>
    <w:p w:rsidR="00562D7C" w:rsidRDefault="00562D7C" w:rsidP="005D0586">
      <w:pPr>
        <w:suppressAutoHyphens w:val="0"/>
        <w:rPr>
          <w:szCs w:val="28"/>
        </w:rPr>
      </w:pPr>
    </w:p>
    <w:p w:rsidR="00FB3916" w:rsidRDefault="00FB3916" w:rsidP="00562D7C">
      <w:pPr>
        <w:suppressAutoHyphens w:val="0"/>
        <w:rPr>
          <w:szCs w:val="28"/>
        </w:rPr>
      </w:pPr>
    </w:p>
    <w:p w:rsidR="00FB3916" w:rsidRPr="00562D7C" w:rsidRDefault="00FB3916" w:rsidP="00562D7C">
      <w:pPr>
        <w:shd w:val="clear" w:color="auto" w:fill="FFFFFF" w:themeFill="background1"/>
        <w:suppressAutoHyphens w:val="0"/>
        <w:ind w:firstLine="708"/>
        <w:jc w:val="center"/>
        <w:outlineLvl w:val="0"/>
        <w:rPr>
          <w:b/>
          <w:bCs/>
          <w:color w:val="0250AF"/>
          <w:kern w:val="36"/>
          <w:sz w:val="24"/>
          <w:szCs w:val="24"/>
          <w:lang w:eastAsia="ru-RU"/>
        </w:rPr>
      </w:pPr>
      <w:r w:rsidRPr="00562D7C">
        <w:rPr>
          <w:b/>
          <w:bCs/>
          <w:color w:val="0250AF"/>
          <w:kern w:val="36"/>
          <w:sz w:val="24"/>
          <w:szCs w:val="24"/>
          <w:lang w:eastAsia="ru-RU"/>
        </w:rPr>
        <w:t>ВНИМАНИЕ! ТЕЛЕФОННОЕ МОШЕННИЧЕСТВО!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center"/>
        <w:outlineLvl w:val="2"/>
        <w:rPr>
          <w:b/>
          <w:bCs/>
          <w:color w:val="005FD4"/>
          <w:sz w:val="24"/>
          <w:szCs w:val="24"/>
          <w:lang w:eastAsia="ru-RU"/>
        </w:rPr>
      </w:pPr>
      <w:r w:rsidRPr="00562D7C">
        <w:rPr>
          <w:b/>
          <w:bCs/>
          <w:color w:val="005FD4"/>
          <w:sz w:val="24"/>
          <w:szCs w:val="24"/>
          <w:lang w:eastAsia="ru-RU"/>
        </w:rPr>
        <w:t>Наиболее распространённые схемы телефонного мошенничества: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Телефонный номер</w:t>
      </w:r>
      <w:proofErr w:type="gramStart"/>
      <w:r w:rsidRPr="00562D7C">
        <w:rPr>
          <w:color w:val="121416"/>
          <w:sz w:val="24"/>
          <w:szCs w:val="24"/>
          <w:lang w:eastAsia="ru-RU"/>
        </w:rPr>
        <w:t>-«</w:t>
      </w:r>
      <w:proofErr w:type="gramEnd"/>
      <w:r w:rsidRPr="00562D7C">
        <w:rPr>
          <w:color w:val="121416"/>
          <w:sz w:val="24"/>
          <w:szCs w:val="24"/>
          <w:lang w:eastAsia="ru-RU"/>
        </w:rPr>
        <w:t>грабитель»: платный номер, за один звонок на который со счёта списывается денежная сумма.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Штрафные санкции и угроза отключения номера: якобы, за нарушение договора с оператором Вашей мобильной связи.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Ошибочный перевод средств: просят вернуть деньги, а потом дополнительно снимают сумму по чеку.</w:t>
      </w:r>
    </w:p>
    <w:p w:rsidR="00FB3916" w:rsidRPr="00562D7C" w:rsidRDefault="00FB3916" w:rsidP="00562D7C">
      <w:pPr>
        <w:numPr>
          <w:ilvl w:val="0"/>
          <w:numId w:val="8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Услуга, якобы, позволяющая получить доступ к SMS и звонкам другого человека.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Для общения с потенциальной жертвой мошенники используют либо SMS, либо телефонный звонок.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Изъятие денежных средств может проходить разными способами. Вас попытаются заставить:</w:t>
      </w:r>
    </w:p>
    <w:p w:rsidR="00FB3916" w:rsidRPr="00562D7C" w:rsidRDefault="00FB3916" w:rsidP="00562D7C">
      <w:pPr>
        <w:numPr>
          <w:ilvl w:val="0"/>
          <w:numId w:val="9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Передать деньги из рук в руки или оставить в условленном месте.</w:t>
      </w:r>
    </w:p>
    <w:p w:rsidR="00FB3916" w:rsidRPr="00562D7C" w:rsidRDefault="00FB3916" w:rsidP="00562D7C">
      <w:pPr>
        <w:numPr>
          <w:ilvl w:val="0"/>
          <w:numId w:val="9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Приобрести карты экспресс-оплаты и сообщить мошеннику коды карты.</w:t>
      </w:r>
    </w:p>
    <w:p w:rsidR="00FB3916" w:rsidRPr="00562D7C" w:rsidRDefault="00FB3916" w:rsidP="00562D7C">
      <w:pPr>
        <w:numPr>
          <w:ilvl w:val="0"/>
          <w:numId w:val="9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Перевести деньги на свой счёт и ввести специальный код.</w:t>
      </w:r>
    </w:p>
    <w:p w:rsidR="00FB3916" w:rsidRPr="00562D7C" w:rsidRDefault="00FB3916" w:rsidP="00562D7C">
      <w:pPr>
        <w:numPr>
          <w:ilvl w:val="0"/>
          <w:numId w:val="9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Перевести деньги на указанный счёт.</w:t>
      </w:r>
    </w:p>
    <w:p w:rsidR="00FB3916" w:rsidRPr="00562D7C" w:rsidRDefault="00FB3916" w:rsidP="00562D7C">
      <w:pPr>
        <w:numPr>
          <w:ilvl w:val="0"/>
          <w:numId w:val="9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Позвонить на специальный телефонный номер, который окажется платным, и с Вашего счёта будут списаны средства.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outlineLvl w:val="2"/>
        <w:rPr>
          <w:b/>
          <w:bCs/>
          <w:color w:val="005FD4"/>
          <w:sz w:val="24"/>
          <w:szCs w:val="24"/>
          <w:lang w:eastAsia="ru-RU"/>
        </w:rPr>
      </w:pPr>
      <w:r w:rsidRPr="00562D7C">
        <w:rPr>
          <w:b/>
          <w:bCs/>
          <w:color w:val="005FD4"/>
          <w:sz w:val="24"/>
          <w:szCs w:val="24"/>
          <w:lang w:eastAsia="ru-RU"/>
        </w:rPr>
        <w:t>Что нужно знать, чтобы не стать жертвой телефонных мошенников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- 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- Помните, что никто не имеет права требовать коды с карт экспресс-оплаты!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- Оформление выигрыша никогда не происходит только по телефону или интернету. Если Вас не просят приехать в офис организатора акции с документами – это мошенничество.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- Для возврата средств, при, якобы, ошибочном переводе существует чек. Не возвращайте деньги – их вернет оператор. Услуга «Узнайте SMS и телефонные переговоры» может оказываться исключительно операторами сотовой связи и в установленном законом порядке.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outlineLvl w:val="2"/>
        <w:rPr>
          <w:b/>
          <w:bCs/>
          <w:color w:val="005FD4"/>
          <w:sz w:val="24"/>
          <w:szCs w:val="24"/>
          <w:lang w:eastAsia="ru-RU"/>
        </w:rPr>
      </w:pPr>
      <w:r w:rsidRPr="00562D7C">
        <w:rPr>
          <w:b/>
          <w:bCs/>
          <w:color w:val="005FD4"/>
          <w:sz w:val="24"/>
          <w:szCs w:val="24"/>
          <w:lang w:eastAsia="ru-RU"/>
        </w:rPr>
        <w:t>Есть несколько простых правил:</w:t>
      </w:r>
    </w:p>
    <w:p w:rsidR="00FB3916" w:rsidRPr="00562D7C" w:rsidRDefault="00FB3916" w:rsidP="00562D7C">
      <w:pPr>
        <w:numPr>
          <w:ilvl w:val="0"/>
          <w:numId w:val="10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отметить в телефонной книжке мобильного телефона номера всех родственников, друзей и знакомых;</w:t>
      </w:r>
    </w:p>
    <w:p w:rsidR="00FB3916" w:rsidRPr="00562D7C" w:rsidRDefault="00FB3916" w:rsidP="00562D7C">
      <w:pPr>
        <w:numPr>
          <w:ilvl w:val="0"/>
          <w:numId w:val="10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не реагировать на SMS без подписи с незнакомых номеров;</w:t>
      </w:r>
    </w:p>
    <w:p w:rsidR="00FB3916" w:rsidRPr="00562D7C" w:rsidRDefault="00FB3916" w:rsidP="00562D7C">
      <w:pPr>
        <w:numPr>
          <w:ilvl w:val="0"/>
          <w:numId w:val="10"/>
        </w:numPr>
        <w:shd w:val="clear" w:color="auto" w:fill="FFFFFF" w:themeFill="background1"/>
        <w:suppressAutoHyphens w:val="0"/>
        <w:ind w:left="0"/>
        <w:jc w:val="both"/>
        <w:rPr>
          <w:color w:val="121416"/>
          <w:sz w:val="24"/>
          <w:szCs w:val="24"/>
          <w:lang w:eastAsia="ru-RU"/>
        </w:rPr>
      </w:pPr>
      <w:r w:rsidRPr="00562D7C">
        <w:rPr>
          <w:color w:val="121416"/>
          <w:sz w:val="24"/>
          <w:szCs w:val="24"/>
          <w:lang w:eastAsia="ru-RU"/>
        </w:rPr>
        <w:t>внимательно относиться к звонкам с незнакомых номеров.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b/>
          <w:iCs/>
          <w:color w:val="121416"/>
          <w:sz w:val="24"/>
          <w:szCs w:val="24"/>
          <w:u w:val="single"/>
          <w:lang w:eastAsia="ru-RU"/>
        </w:rPr>
      </w:pPr>
    </w:p>
    <w:p w:rsidR="00FB3916" w:rsidRPr="00562D7C" w:rsidRDefault="00FB3916" w:rsidP="00562D7C">
      <w:pPr>
        <w:shd w:val="clear" w:color="auto" w:fill="FFFFFF" w:themeFill="background1"/>
        <w:suppressAutoHyphens w:val="0"/>
        <w:jc w:val="both"/>
        <w:rPr>
          <w:b/>
          <w:color w:val="121416"/>
          <w:sz w:val="24"/>
          <w:szCs w:val="24"/>
          <w:u w:val="single"/>
          <w:lang w:eastAsia="ru-RU"/>
        </w:rPr>
      </w:pPr>
      <w:r w:rsidRPr="00562D7C">
        <w:rPr>
          <w:b/>
          <w:iCs/>
          <w:color w:val="121416"/>
          <w:sz w:val="24"/>
          <w:szCs w:val="24"/>
          <w:u w:val="single"/>
          <w:lang w:eastAsia="ru-RU"/>
        </w:rPr>
        <w:t>О всех фактах мошенничества необходимо незамедлительно сообщить сотрудникам полиции.</w:t>
      </w:r>
    </w:p>
    <w:p w:rsidR="00FB3916" w:rsidRPr="00562D7C" w:rsidRDefault="00FB3916" w:rsidP="00562D7C">
      <w:pPr>
        <w:shd w:val="clear" w:color="auto" w:fill="FFFFFF" w:themeFill="background1"/>
        <w:suppressAutoHyphens w:val="0"/>
        <w:rPr>
          <w:rFonts w:eastAsia="Calibri"/>
          <w:b/>
          <w:sz w:val="24"/>
          <w:szCs w:val="24"/>
          <w:u w:val="single"/>
          <w:lang w:eastAsia="en-US"/>
        </w:rPr>
      </w:pPr>
    </w:p>
    <w:p w:rsidR="005D0586" w:rsidRDefault="005D0586" w:rsidP="00994EB1">
      <w:pPr>
        <w:rPr>
          <w:sz w:val="16"/>
          <w:szCs w:val="16"/>
        </w:rPr>
      </w:pPr>
    </w:p>
    <w:tbl>
      <w:tblPr>
        <w:tblpPr w:leftFromText="180" w:rightFromText="180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994EB1" w:rsidRPr="00F16202" w:rsidTr="001003AD">
        <w:tc>
          <w:tcPr>
            <w:tcW w:w="2518" w:type="dxa"/>
            <w:shd w:val="clear" w:color="auto" w:fill="auto"/>
          </w:tcPr>
          <w:p w:rsidR="00994EB1" w:rsidRPr="002D1152" w:rsidRDefault="00994EB1" w:rsidP="001003AD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994EB1" w:rsidRPr="002D1152" w:rsidRDefault="00994EB1" w:rsidP="001003AD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994EB1" w:rsidRPr="002D1152" w:rsidRDefault="00994EB1" w:rsidP="001003AD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994EB1" w:rsidRPr="002D1152" w:rsidRDefault="00994EB1" w:rsidP="001003AD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994EB1" w:rsidRPr="002D1152" w:rsidRDefault="00994EB1" w:rsidP="001003AD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994EB1" w:rsidRPr="0023675C" w:rsidRDefault="00994EB1" w:rsidP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994EB1" w:rsidRPr="002D1152" w:rsidRDefault="00994EB1" w:rsidP="001003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994EB1" w:rsidRPr="002D1152" w:rsidRDefault="00994EB1" w:rsidP="001003AD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994EB1" w:rsidRPr="002D1152" w:rsidRDefault="00994EB1" w:rsidP="001003AD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994EB1" w:rsidRPr="00F16202" w:rsidRDefault="00994EB1" w:rsidP="001003AD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94EB1" w:rsidRDefault="00994EB1" w:rsidP="00994EB1">
      <w:pPr>
        <w:suppressAutoHyphens w:val="0"/>
        <w:rPr>
          <w:b/>
          <w:sz w:val="24"/>
          <w:szCs w:val="24"/>
          <w:lang w:eastAsia="ru-RU"/>
        </w:rPr>
      </w:pPr>
    </w:p>
    <w:p w:rsidR="00CD139F" w:rsidRPr="00F96E8A" w:rsidRDefault="00CD139F" w:rsidP="00F96E8A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7655D1" w:rsidRPr="00C8453E" w:rsidRDefault="007655D1" w:rsidP="00C8453E">
      <w:pPr>
        <w:rPr>
          <w:sz w:val="20"/>
        </w:rPr>
      </w:pPr>
    </w:p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8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BA" w:rsidRDefault="00B366BA">
      <w:r>
        <w:separator/>
      </w:r>
    </w:p>
  </w:endnote>
  <w:endnote w:type="continuationSeparator" w:id="0">
    <w:p w:rsidR="00B366BA" w:rsidRDefault="00B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F2" w:rsidRDefault="001677F2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BA" w:rsidRDefault="00B366BA">
      <w:r>
        <w:separator/>
      </w:r>
    </w:p>
  </w:footnote>
  <w:footnote w:type="continuationSeparator" w:id="0">
    <w:p w:rsidR="00B366BA" w:rsidRDefault="00B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1F1E7787"/>
    <w:multiLevelType w:val="multilevel"/>
    <w:tmpl w:val="8B7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9DA556F"/>
    <w:multiLevelType w:val="multilevel"/>
    <w:tmpl w:val="ABB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903A4F"/>
    <w:multiLevelType w:val="multilevel"/>
    <w:tmpl w:val="DB9C7E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CD34361"/>
    <w:multiLevelType w:val="multilevel"/>
    <w:tmpl w:val="459E2A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2486D"/>
    <w:multiLevelType w:val="multilevel"/>
    <w:tmpl w:val="664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171ED"/>
    <w:multiLevelType w:val="multilevel"/>
    <w:tmpl w:val="C04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70BEA"/>
    <w:multiLevelType w:val="hybridMultilevel"/>
    <w:tmpl w:val="80860886"/>
    <w:lvl w:ilvl="0" w:tplc="8B081792">
      <w:start w:val="1"/>
      <w:numFmt w:val="decimal"/>
      <w:lvlText w:val="%1."/>
      <w:lvlJc w:val="left"/>
      <w:pPr>
        <w:ind w:left="1409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7F2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6DA1"/>
    <w:rsid w:val="001C72E4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71F"/>
    <w:rsid w:val="002B2B3C"/>
    <w:rsid w:val="002B31BB"/>
    <w:rsid w:val="002B3C98"/>
    <w:rsid w:val="002B739B"/>
    <w:rsid w:val="002C0906"/>
    <w:rsid w:val="002C4E97"/>
    <w:rsid w:val="002C55E5"/>
    <w:rsid w:val="002C5E40"/>
    <w:rsid w:val="002D0AC2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009C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68C4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EB1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B34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205AE"/>
    <w:rsid w:val="00C2181A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E643F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26C8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832EB-8515-4FBF-A62B-89063F8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99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  <w:lang w:val="x-none" w:eastAsia="x-none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D826-45B3-4D84-AB76-8737B5FD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123</cp:revision>
  <cp:lastPrinted>2023-03-31T08:39:00Z</cp:lastPrinted>
  <dcterms:created xsi:type="dcterms:W3CDTF">2022-09-15T01:00:00Z</dcterms:created>
  <dcterms:modified xsi:type="dcterms:W3CDTF">2024-01-22T05:30:00Z</dcterms:modified>
</cp:coreProperties>
</file>